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303" w:rsidRPr="00DF71A4" w:rsidRDefault="00DA7820">
      <w:pPr>
        <w:spacing w:after="0" w:line="408" w:lineRule="auto"/>
        <w:ind w:left="120"/>
        <w:jc w:val="center"/>
      </w:pPr>
      <w:bookmarkStart w:id="0" w:name="block-26224162"/>
      <w:r w:rsidRPr="00DF71A4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F64303" w:rsidRPr="00DF71A4" w:rsidRDefault="00DA7820" w:rsidP="00DF71A4">
      <w:pPr>
        <w:spacing w:after="0"/>
        <w:ind w:left="120"/>
        <w:jc w:val="center"/>
      </w:pPr>
      <w:bookmarkStart w:id="1" w:name="395004ac-0325-4a6a-a8e5-2c93d6415ed4"/>
      <w:r w:rsidRPr="00DF71A4">
        <w:rPr>
          <w:rFonts w:ascii="Times New Roman" w:hAnsi="Times New Roman"/>
          <w:b/>
          <w:color w:val="000000"/>
          <w:sz w:val="28"/>
        </w:rPr>
        <w:t>Комитет образования</w:t>
      </w:r>
      <w:proofErr w:type="gramStart"/>
      <w:r w:rsidRPr="00DF71A4">
        <w:rPr>
          <w:rFonts w:ascii="Times New Roman" w:hAnsi="Times New Roman"/>
          <w:b/>
          <w:color w:val="000000"/>
          <w:sz w:val="28"/>
        </w:rPr>
        <w:t>,н</w:t>
      </w:r>
      <w:proofErr w:type="gramEnd"/>
      <w:r w:rsidRPr="00DF71A4">
        <w:rPr>
          <w:rFonts w:ascii="Times New Roman" w:hAnsi="Times New Roman"/>
          <w:b/>
          <w:color w:val="000000"/>
          <w:sz w:val="28"/>
        </w:rPr>
        <w:t>ауки и молодежной политики Волгоградской области</w:t>
      </w:r>
      <w:bookmarkEnd w:id="1"/>
      <w:r w:rsidRPr="00DF71A4">
        <w:rPr>
          <w:rFonts w:ascii="Times New Roman" w:hAnsi="Times New Roman"/>
          <w:b/>
          <w:color w:val="000000"/>
          <w:sz w:val="28"/>
        </w:rPr>
        <w:t xml:space="preserve"> </w:t>
      </w:r>
    </w:p>
    <w:p w:rsidR="00F64303" w:rsidRPr="00DF71A4" w:rsidRDefault="00DA7820" w:rsidP="00DF71A4">
      <w:pPr>
        <w:spacing w:after="0"/>
        <w:ind w:left="120"/>
        <w:jc w:val="center"/>
      </w:pPr>
      <w:bookmarkStart w:id="2" w:name="a5d24b9b-788f-4023-ad12-bb68ca462638"/>
      <w:r w:rsidRPr="00DF71A4">
        <w:rPr>
          <w:rFonts w:ascii="Times New Roman" w:hAnsi="Times New Roman"/>
          <w:b/>
          <w:color w:val="000000"/>
          <w:sz w:val="28"/>
        </w:rPr>
        <w:t>Администрация Руднянского муниципального района Волгоградской области</w:t>
      </w:r>
      <w:bookmarkEnd w:id="2"/>
    </w:p>
    <w:p w:rsidR="00F64303" w:rsidRDefault="00DA782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МКОУ "Матышевская СОШ"</w:t>
      </w:r>
    </w:p>
    <w:p w:rsidR="00F64303" w:rsidRDefault="00F64303">
      <w:pPr>
        <w:spacing w:after="0"/>
        <w:ind w:left="120"/>
      </w:pPr>
    </w:p>
    <w:p w:rsidR="00F64303" w:rsidRDefault="00F64303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DF71A4" w:rsidTr="000D4161">
        <w:tc>
          <w:tcPr>
            <w:tcW w:w="3114" w:type="dxa"/>
          </w:tcPr>
          <w:p w:rsidR="00C53FFE" w:rsidRPr="0040209D" w:rsidRDefault="00DA7820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4E6975" w:rsidRPr="008944ED" w:rsidRDefault="00DA782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Педагогическим советом</w:t>
            </w:r>
          </w:p>
          <w:p w:rsidR="004E6975" w:rsidRDefault="00DA782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E6975" w:rsidRPr="008944ED" w:rsidRDefault="00DA782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[укажите ФИО]</w:t>
            </w:r>
          </w:p>
          <w:p w:rsidR="004E6975" w:rsidRDefault="00DA782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C53FFE" w:rsidRPr="0040209D" w:rsidRDefault="00DA782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53FFE" w:rsidRPr="0040209D" w:rsidRDefault="00DA782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0E6D86" w:rsidRDefault="00DA782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0E6D86" w:rsidRPr="008944ED" w:rsidRDefault="00DF71A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658240" behindDoc="1" locked="0" layoutInCell="1" allowOverlap="1" wp14:anchorId="48597E3A" wp14:editId="2C4C4FA3">
                  <wp:simplePos x="0" y="0"/>
                  <wp:positionH relativeFrom="column">
                    <wp:posOffset>13546</wp:posOffset>
                  </wp:positionH>
                  <wp:positionV relativeFrom="paragraph">
                    <wp:posOffset>90805</wp:posOffset>
                  </wp:positionV>
                  <wp:extent cx="1743075" cy="178269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7826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A7820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</w:t>
            </w:r>
            <w:r w:rsidR="00DA7820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ктор</w:t>
            </w:r>
          </w:p>
          <w:p w:rsidR="000E6D86" w:rsidRDefault="00DA7820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6502D" w:rsidRPr="008944ED" w:rsidRDefault="00DA7820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Масленникова Н.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  <w:proofErr w:type="gramEnd"/>
          </w:p>
          <w:p w:rsidR="000E6D86" w:rsidRDefault="00DA7820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№150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C53FFE" w:rsidRPr="0040209D" w:rsidRDefault="00DA782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F64303" w:rsidRPr="00DF71A4" w:rsidRDefault="00F64303">
      <w:pPr>
        <w:spacing w:after="0"/>
        <w:ind w:left="120"/>
      </w:pPr>
    </w:p>
    <w:p w:rsidR="00F64303" w:rsidRPr="00DF71A4" w:rsidRDefault="00F64303">
      <w:pPr>
        <w:spacing w:after="0"/>
        <w:ind w:left="120"/>
      </w:pPr>
    </w:p>
    <w:p w:rsidR="00F64303" w:rsidRPr="00DF71A4" w:rsidRDefault="00F64303">
      <w:pPr>
        <w:spacing w:after="0"/>
        <w:ind w:left="120"/>
      </w:pPr>
    </w:p>
    <w:p w:rsidR="00F64303" w:rsidRPr="00DF71A4" w:rsidRDefault="00F64303">
      <w:pPr>
        <w:spacing w:after="0"/>
        <w:ind w:left="120"/>
      </w:pPr>
    </w:p>
    <w:p w:rsidR="00F64303" w:rsidRPr="00DF71A4" w:rsidRDefault="00F64303">
      <w:pPr>
        <w:spacing w:after="0"/>
        <w:ind w:left="120"/>
      </w:pPr>
    </w:p>
    <w:p w:rsidR="00F64303" w:rsidRPr="00DF71A4" w:rsidRDefault="00DA7820">
      <w:pPr>
        <w:spacing w:after="0" w:line="408" w:lineRule="auto"/>
        <w:ind w:left="120"/>
        <w:jc w:val="center"/>
      </w:pPr>
      <w:r w:rsidRPr="00DF71A4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F64303" w:rsidRPr="00DF71A4" w:rsidRDefault="00DA7820">
      <w:pPr>
        <w:spacing w:after="0" w:line="408" w:lineRule="auto"/>
        <w:ind w:left="120"/>
        <w:jc w:val="center"/>
      </w:pPr>
      <w:r w:rsidRPr="00DF71A4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F71A4">
        <w:rPr>
          <w:rFonts w:ascii="Times New Roman" w:hAnsi="Times New Roman"/>
          <w:color w:val="000000"/>
          <w:sz w:val="28"/>
        </w:rPr>
        <w:t xml:space="preserve"> 3474199)</w:t>
      </w:r>
    </w:p>
    <w:p w:rsidR="00F64303" w:rsidRPr="00DF71A4" w:rsidRDefault="00F64303">
      <w:pPr>
        <w:spacing w:after="0"/>
        <w:ind w:left="120"/>
        <w:jc w:val="center"/>
      </w:pPr>
    </w:p>
    <w:p w:rsidR="00F64303" w:rsidRPr="00DF71A4" w:rsidRDefault="00DA7820">
      <w:pPr>
        <w:spacing w:after="0" w:line="408" w:lineRule="auto"/>
        <w:ind w:left="120"/>
        <w:jc w:val="center"/>
      </w:pPr>
      <w:r w:rsidRPr="00DF71A4">
        <w:rPr>
          <w:rFonts w:ascii="Times New Roman" w:hAnsi="Times New Roman"/>
          <w:b/>
          <w:color w:val="000000"/>
          <w:sz w:val="28"/>
        </w:rPr>
        <w:t xml:space="preserve">учебного предмета «Иностранный (английский) </w:t>
      </w:r>
      <w:r w:rsidRPr="00DF71A4">
        <w:rPr>
          <w:rFonts w:ascii="Times New Roman" w:hAnsi="Times New Roman"/>
          <w:b/>
          <w:color w:val="000000"/>
          <w:sz w:val="28"/>
        </w:rPr>
        <w:t>язык»</w:t>
      </w:r>
    </w:p>
    <w:p w:rsidR="00F64303" w:rsidRPr="00DF71A4" w:rsidRDefault="00DA7820">
      <w:pPr>
        <w:spacing w:after="0" w:line="408" w:lineRule="auto"/>
        <w:ind w:left="120"/>
        <w:jc w:val="center"/>
      </w:pPr>
      <w:r w:rsidRPr="00DF71A4">
        <w:rPr>
          <w:rFonts w:ascii="Times New Roman" w:hAnsi="Times New Roman"/>
          <w:color w:val="000000"/>
          <w:sz w:val="28"/>
        </w:rPr>
        <w:t xml:space="preserve">для обучающихся 10 </w:t>
      </w:r>
      <w:r w:rsidRPr="00DF71A4">
        <w:rPr>
          <w:rFonts w:ascii="Calibri" w:hAnsi="Calibri"/>
          <w:color w:val="000000"/>
          <w:sz w:val="28"/>
        </w:rPr>
        <w:t xml:space="preserve">– </w:t>
      </w:r>
      <w:r w:rsidRPr="00DF71A4">
        <w:rPr>
          <w:rFonts w:ascii="Times New Roman" w:hAnsi="Times New Roman"/>
          <w:color w:val="000000"/>
          <w:sz w:val="28"/>
        </w:rPr>
        <w:t xml:space="preserve">11 классов </w:t>
      </w:r>
    </w:p>
    <w:p w:rsidR="00F64303" w:rsidRPr="00DF71A4" w:rsidRDefault="00F64303">
      <w:pPr>
        <w:spacing w:after="0"/>
        <w:ind w:left="120"/>
        <w:jc w:val="center"/>
      </w:pPr>
    </w:p>
    <w:p w:rsidR="00F64303" w:rsidRPr="00DF71A4" w:rsidRDefault="00F64303">
      <w:pPr>
        <w:spacing w:after="0"/>
        <w:ind w:left="120"/>
        <w:jc w:val="center"/>
      </w:pPr>
    </w:p>
    <w:p w:rsidR="00F64303" w:rsidRPr="00DF71A4" w:rsidRDefault="00F64303">
      <w:pPr>
        <w:spacing w:after="0"/>
        <w:ind w:left="120"/>
        <w:jc w:val="center"/>
      </w:pPr>
    </w:p>
    <w:p w:rsidR="00F64303" w:rsidRPr="00DF71A4" w:rsidRDefault="00F64303">
      <w:pPr>
        <w:spacing w:after="0"/>
        <w:ind w:left="120"/>
        <w:jc w:val="center"/>
      </w:pPr>
    </w:p>
    <w:p w:rsidR="00F64303" w:rsidRPr="00DF71A4" w:rsidRDefault="00F64303">
      <w:pPr>
        <w:spacing w:after="0"/>
        <w:ind w:left="120"/>
        <w:jc w:val="center"/>
      </w:pPr>
    </w:p>
    <w:p w:rsidR="00F64303" w:rsidRPr="00DF71A4" w:rsidRDefault="00F64303">
      <w:pPr>
        <w:spacing w:after="0"/>
        <w:ind w:left="120"/>
        <w:jc w:val="center"/>
      </w:pPr>
    </w:p>
    <w:p w:rsidR="00F64303" w:rsidRPr="00DF71A4" w:rsidRDefault="00F64303">
      <w:pPr>
        <w:spacing w:after="0"/>
        <w:ind w:left="120"/>
        <w:jc w:val="center"/>
      </w:pPr>
    </w:p>
    <w:p w:rsidR="00F64303" w:rsidRPr="00DF71A4" w:rsidRDefault="00F64303">
      <w:pPr>
        <w:spacing w:after="0"/>
        <w:ind w:left="120"/>
        <w:jc w:val="center"/>
      </w:pPr>
    </w:p>
    <w:p w:rsidR="00F64303" w:rsidRPr="00DF71A4" w:rsidRDefault="00F64303">
      <w:pPr>
        <w:spacing w:after="0"/>
        <w:ind w:left="120"/>
        <w:jc w:val="center"/>
      </w:pPr>
    </w:p>
    <w:p w:rsidR="00F64303" w:rsidRPr="00DF71A4" w:rsidRDefault="00F64303">
      <w:pPr>
        <w:spacing w:after="0"/>
        <w:ind w:left="120"/>
        <w:jc w:val="center"/>
      </w:pPr>
    </w:p>
    <w:p w:rsidR="00F64303" w:rsidRPr="00DF71A4" w:rsidRDefault="00F64303">
      <w:pPr>
        <w:spacing w:after="0"/>
        <w:ind w:left="120"/>
        <w:jc w:val="center"/>
      </w:pPr>
    </w:p>
    <w:p w:rsidR="00F64303" w:rsidRPr="00DF71A4" w:rsidRDefault="00DA7820">
      <w:pPr>
        <w:spacing w:after="0"/>
        <w:ind w:left="120"/>
        <w:jc w:val="center"/>
      </w:pPr>
      <w:bookmarkStart w:id="3" w:name="09d4a8bd-a740-4b68-9a91-e6e2a21f2842"/>
      <w:r w:rsidRPr="00DF71A4">
        <w:rPr>
          <w:rFonts w:ascii="Times New Roman" w:hAnsi="Times New Roman"/>
          <w:b/>
          <w:color w:val="000000"/>
          <w:sz w:val="28"/>
        </w:rPr>
        <w:t>с</w:t>
      </w:r>
      <w:proofErr w:type="gramStart"/>
      <w:r w:rsidRPr="00DF71A4">
        <w:rPr>
          <w:rFonts w:ascii="Times New Roman" w:hAnsi="Times New Roman"/>
          <w:b/>
          <w:color w:val="000000"/>
          <w:sz w:val="28"/>
        </w:rPr>
        <w:t>.М</w:t>
      </w:r>
      <w:proofErr w:type="gramEnd"/>
      <w:r w:rsidRPr="00DF71A4">
        <w:rPr>
          <w:rFonts w:ascii="Times New Roman" w:hAnsi="Times New Roman"/>
          <w:b/>
          <w:color w:val="000000"/>
          <w:sz w:val="28"/>
        </w:rPr>
        <w:t>атышево</w:t>
      </w:r>
      <w:bookmarkEnd w:id="3"/>
      <w:r w:rsidRPr="00DF71A4"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77cc5032-9da0-44ec-8377-34a5a5a99395"/>
      <w:r w:rsidRPr="00DF71A4">
        <w:rPr>
          <w:rFonts w:ascii="Times New Roman" w:hAnsi="Times New Roman"/>
          <w:b/>
          <w:color w:val="000000"/>
          <w:sz w:val="28"/>
        </w:rPr>
        <w:t>2023-2024 уч.год</w:t>
      </w:r>
      <w:bookmarkEnd w:id="4"/>
    </w:p>
    <w:p w:rsidR="00F64303" w:rsidRPr="00DF71A4" w:rsidRDefault="00F64303">
      <w:pPr>
        <w:spacing w:after="0"/>
        <w:ind w:left="120"/>
      </w:pPr>
    </w:p>
    <w:p w:rsidR="00F64303" w:rsidRPr="00DF71A4" w:rsidRDefault="00DA7820">
      <w:pPr>
        <w:spacing w:after="0" w:line="264" w:lineRule="auto"/>
        <w:ind w:left="120"/>
        <w:jc w:val="both"/>
      </w:pPr>
      <w:bookmarkStart w:id="5" w:name="block-26224161"/>
      <w:bookmarkStart w:id="6" w:name="_GoBack"/>
      <w:bookmarkEnd w:id="0"/>
      <w:bookmarkEnd w:id="6"/>
      <w:r w:rsidRPr="00DF71A4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F64303" w:rsidRPr="00DF71A4" w:rsidRDefault="00F64303">
      <w:pPr>
        <w:spacing w:after="0" w:line="264" w:lineRule="auto"/>
        <w:ind w:left="120"/>
        <w:jc w:val="both"/>
      </w:pP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Программа по английскому языку (базовый уровень) на уровне среднего общего образования разработана на основе ФГОС СОО.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Программа по английскому языку является ориентиром для составления рабочих программ по предмету: даёт представление о целях образования, развития, воспитания и </w:t>
      </w:r>
      <w:proofErr w:type="gramStart"/>
      <w:r w:rsidRPr="00DF71A4">
        <w:rPr>
          <w:rFonts w:ascii="Times New Roman" w:hAnsi="Times New Roman"/>
          <w:color w:val="000000"/>
          <w:sz w:val="28"/>
        </w:rPr>
        <w:t>социализации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 обучающихся на уровне среднего общего образования, путях формирования системы знани</w:t>
      </w:r>
      <w:r w:rsidRPr="00DF71A4">
        <w:rPr>
          <w:rFonts w:ascii="Times New Roman" w:hAnsi="Times New Roman"/>
          <w:color w:val="000000"/>
          <w:sz w:val="28"/>
        </w:rPr>
        <w:t xml:space="preserve">й, умений и способов деятельности у обучающихся на базовом уровне средствами учебного предмета «Иностранный (английский) язык», определяет инвариантную (обязательную) часть содержания учебного курса по английскому языку как учебному предмету, за </w:t>
      </w:r>
      <w:proofErr w:type="gramStart"/>
      <w:r w:rsidRPr="00DF71A4">
        <w:rPr>
          <w:rFonts w:ascii="Times New Roman" w:hAnsi="Times New Roman"/>
          <w:color w:val="000000"/>
          <w:sz w:val="28"/>
        </w:rPr>
        <w:t>пределами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 </w:t>
      </w:r>
      <w:r w:rsidRPr="00DF71A4">
        <w:rPr>
          <w:rFonts w:ascii="Times New Roman" w:hAnsi="Times New Roman"/>
          <w:color w:val="000000"/>
          <w:sz w:val="28"/>
        </w:rPr>
        <w:t xml:space="preserve">которой остаётся 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 </w:t>
      </w:r>
    </w:p>
    <w:p w:rsidR="00F64303" w:rsidRPr="00DF71A4" w:rsidRDefault="00DA7820">
      <w:pPr>
        <w:spacing w:after="0" w:line="264" w:lineRule="auto"/>
        <w:ind w:firstLine="600"/>
        <w:jc w:val="both"/>
      </w:pPr>
      <w:proofErr w:type="gramStart"/>
      <w:r w:rsidRPr="00DF71A4">
        <w:rPr>
          <w:rFonts w:ascii="Times New Roman" w:hAnsi="Times New Roman"/>
          <w:color w:val="000000"/>
          <w:sz w:val="28"/>
        </w:rPr>
        <w:t>Программа по английскому языку устанавливает распределение обязательного предметно</w:t>
      </w:r>
      <w:r w:rsidRPr="00DF71A4">
        <w:rPr>
          <w:rFonts w:ascii="Times New Roman" w:hAnsi="Times New Roman"/>
          <w:color w:val="000000"/>
          <w:sz w:val="28"/>
        </w:rPr>
        <w:t>го содержания по годам обучения, предусматривает примерный ресурс учебного времени, выделяемого на изучение тем/разделов курса, учитывает особенности изучения английского языка, исходя из его лингвистических особенностей и структуры родного (русского) язык</w:t>
      </w:r>
      <w:r w:rsidRPr="00DF71A4">
        <w:rPr>
          <w:rFonts w:ascii="Times New Roman" w:hAnsi="Times New Roman"/>
          <w:color w:val="000000"/>
          <w:sz w:val="28"/>
        </w:rPr>
        <w:t>а обучающихся, межпредметных связей иностранного (английского) языка с содержанием других учебных предметов, изучаемых в 10–11 классах, а также с учётом возрастных особенностей обучающихся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. </w:t>
      </w:r>
      <w:proofErr w:type="gramStart"/>
      <w:r w:rsidRPr="00DF71A4">
        <w:rPr>
          <w:rFonts w:ascii="Times New Roman" w:hAnsi="Times New Roman"/>
          <w:color w:val="000000"/>
          <w:sz w:val="28"/>
        </w:rPr>
        <w:t>Содержание программы по английскому языку для уровня среднего обще</w:t>
      </w:r>
      <w:r w:rsidRPr="00DF71A4">
        <w:rPr>
          <w:rFonts w:ascii="Times New Roman" w:hAnsi="Times New Roman"/>
          <w:color w:val="000000"/>
          <w:sz w:val="28"/>
        </w:rPr>
        <w:t>го образования имеет особенности, обусловленные задачами развития, обучения и воспитания,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 образования, а</w:t>
      </w:r>
      <w:r w:rsidRPr="00DF71A4">
        <w:rPr>
          <w:rFonts w:ascii="Times New Roman" w:hAnsi="Times New Roman"/>
          <w:color w:val="000000"/>
          <w:sz w:val="28"/>
        </w:rPr>
        <w:t xml:space="preserve"> также возрастными психологическими особенностями обучающихся 16 –17 лет.</w:t>
      </w:r>
      <w:proofErr w:type="gramEnd"/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Личностные,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</w:t>
      </w:r>
      <w:r w:rsidRPr="00DF71A4">
        <w:rPr>
          <w:rFonts w:ascii="Times New Roman" w:hAnsi="Times New Roman"/>
          <w:color w:val="000000"/>
          <w:sz w:val="28"/>
        </w:rPr>
        <w:t>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Учебному предмету «Иностранный (английский) язык» принадлежит в</w:t>
      </w:r>
      <w:r w:rsidRPr="00DF71A4">
        <w:rPr>
          <w:rFonts w:ascii="Times New Roman" w:hAnsi="Times New Roman"/>
          <w:color w:val="000000"/>
          <w:sz w:val="28"/>
        </w:rPr>
        <w:t xml:space="preserve">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</w:t>
      </w:r>
      <w:r w:rsidRPr="00DF71A4">
        <w:rPr>
          <w:rFonts w:ascii="Times New Roman" w:hAnsi="Times New Roman"/>
          <w:color w:val="000000"/>
          <w:sz w:val="28"/>
        </w:rPr>
        <w:lastRenderedPageBreak/>
        <w:t xml:space="preserve">коммуникативной культуры обучающихся, осознание роли языка как </w:t>
      </w:r>
      <w:r w:rsidRPr="00DF71A4">
        <w:rPr>
          <w:rFonts w:ascii="Times New Roman" w:hAnsi="Times New Roman"/>
          <w:color w:val="000000"/>
          <w:sz w:val="28"/>
        </w:rPr>
        <w:t>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Предметные знания и способы деятельности, осваиваемые обучающимися </w:t>
      </w:r>
      <w:r w:rsidRPr="00DF71A4">
        <w:rPr>
          <w:rFonts w:ascii="Times New Roman" w:hAnsi="Times New Roman"/>
          <w:color w:val="000000"/>
          <w:sz w:val="28"/>
        </w:rPr>
        <w:t>при изучении иностранного языка, находят применение в образовательном процессе при изучении других предметных областей, становятся значимыми для формирования положительных качеств личности. Таким образом, они ориентированы на формирование как метапредметны</w:t>
      </w:r>
      <w:r w:rsidRPr="00DF71A4">
        <w:rPr>
          <w:rFonts w:ascii="Times New Roman" w:hAnsi="Times New Roman"/>
          <w:color w:val="000000"/>
          <w:sz w:val="28"/>
        </w:rPr>
        <w:t>х, так и личностных результатов обучения.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</w:t>
      </w:r>
      <w:r w:rsidRPr="00DF71A4">
        <w:rPr>
          <w:rFonts w:ascii="Times New Roman" w:hAnsi="Times New Roman"/>
          <w:color w:val="000000"/>
          <w:sz w:val="28"/>
        </w:rPr>
        <w:t>овыми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</w:t>
      </w:r>
      <w:r w:rsidRPr="00DF71A4">
        <w:rPr>
          <w:rFonts w:ascii="Times New Roman" w:hAnsi="Times New Roman"/>
          <w:color w:val="000000"/>
          <w:sz w:val="28"/>
        </w:rPr>
        <w:t>льной деятельности выпускника общеобразовательной организации.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pacing w:val="2"/>
          <w:sz w:val="28"/>
        </w:rPr>
        <w:t xml:space="preserve">Значимость владения иностранными </w:t>
      </w:r>
      <w:proofErr w:type="gramStart"/>
      <w:r w:rsidRPr="00DF71A4">
        <w:rPr>
          <w:rFonts w:ascii="Times New Roman" w:hAnsi="Times New Roman"/>
          <w:color w:val="000000"/>
          <w:spacing w:val="2"/>
          <w:sz w:val="28"/>
        </w:rPr>
        <w:t>языками</w:t>
      </w:r>
      <w:proofErr w:type="gramEnd"/>
      <w:r w:rsidRPr="00DF71A4">
        <w:rPr>
          <w:rFonts w:ascii="Times New Roman" w:hAnsi="Times New Roman"/>
          <w:color w:val="000000"/>
          <w:spacing w:val="2"/>
          <w:sz w:val="28"/>
        </w:rPr>
        <w:t xml:space="preserve"> как первым, так и вторым, расширение номенклатуры изучаемых иностранных языков соответствует стратегическим интересам России в эпоху постглобализации и </w:t>
      </w:r>
      <w:r w:rsidRPr="00DF71A4">
        <w:rPr>
          <w:rFonts w:ascii="Times New Roman" w:hAnsi="Times New Roman"/>
          <w:color w:val="000000"/>
          <w:spacing w:val="2"/>
          <w:sz w:val="28"/>
        </w:rPr>
        <w:t>многополярного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</w:t>
      </w:r>
      <w:r w:rsidRPr="00DF71A4">
        <w:rPr>
          <w:rFonts w:ascii="Times New Roman" w:hAnsi="Times New Roman"/>
          <w:color w:val="000000"/>
          <w:spacing w:val="2"/>
          <w:sz w:val="28"/>
        </w:rPr>
        <w:t xml:space="preserve"> проблем с целью достижения поставленных задач.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Цели иноязычного образования становятся более сложными по структуре, формулируются на ценно</w:t>
      </w:r>
      <w:r w:rsidRPr="00DF71A4">
        <w:rPr>
          <w:rFonts w:ascii="Times New Roman" w:hAnsi="Times New Roman"/>
          <w:color w:val="000000"/>
          <w:sz w:val="28"/>
        </w:rPr>
        <w:t>стном, когнитивном и прагматическом уровнях и соответственно воплощается в личностных, метапредметных и предметных результатах. Иностранный язык признается как ценный ресурс личности для социальной адаптации и самореализации (в том числе в профессии), инст</w:t>
      </w:r>
      <w:r w:rsidRPr="00DF71A4">
        <w:rPr>
          <w:rFonts w:ascii="Times New Roman" w:hAnsi="Times New Roman"/>
          <w:color w:val="000000"/>
          <w:sz w:val="28"/>
        </w:rPr>
        <w:t>румент развития умений поиска, обработки и использования информации в познавательных целях; одно из средств воспитания каче</w:t>
      </w:r>
      <w:proofErr w:type="gramStart"/>
      <w:r w:rsidRPr="00DF71A4">
        <w:rPr>
          <w:rFonts w:ascii="Times New Roman" w:hAnsi="Times New Roman"/>
          <w:color w:val="000000"/>
          <w:sz w:val="28"/>
        </w:rPr>
        <w:t>ств гр</w:t>
      </w:r>
      <w:proofErr w:type="gramEnd"/>
      <w:r w:rsidRPr="00DF71A4">
        <w:rPr>
          <w:rFonts w:ascii="Times New Roman" w:hAnsi="Times New Roman"/>
          <w:color w:val="000000"/>
          <w:sz w:val="28"/>
        </w:rPr>
        <w:t>ажданина, патриота, развития национального самосознания, стремления к взаимопониманию между людьми разных стран и народов.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lastRenderedPageBreak/>
        <w:t>На п</w:t>
      </w:r>
      <w:r w:rsidRPr="00DF71A4">
        <w:rPr>
          <w:rFonts w:ascii="Times New Roman" w:hAnsi="Times New Roman"/>
          <w:color w:val="000000"/>
          <w:sz w:val="28"/>
        </w:rPr>
        <w:t>рагматическом уровне целью иноязычного образования (базовый уровень владения английским языком) на уровне среднего общего образования провозглашено развитие и совершенствование коммуникативной компетенции обучающихся, сформированной на предыдущих уровнях о</w:t>
      </w:r>
      <w:r w:rsidRPr="00DF71A4">
        <w:rPr>
          <w:rFonts w:ascii="Times New Roman" w:hAnsi="Times New Roman"/>
          <w:color w:val="000000"/>
          <w:sz w:val="28"/>
        </w:rPr>
        <w:t xml:space="preserve">бщего образования, в единстве таких её составляющих, как </w:t>
      </w:r>
      <w:proofErr w:type="gramStart"/>
      <w:r w:rsidRPr="00DF71A4">
        <w:rPr>
          <w:rFonts w:ascii="Times New Roman" w:hAnsi="Times New Roman"/>
          <w:color w:val="000000"/>
          <w:sz w:val="28"/>
        </w:rPr>
        <w:t>речевая</w:t>
      </w:r>
      <w:proofErr w:type="gramEnd"/>
      <w:r w:rsidRPr="00DF71A4">
        <w:rPr>
          <w:rFonts w:ascii="Times New Roman" w:hAnsi="Times New Roman"/>
          <w:color w:val="000000"/>
          <w:sz w:val="28"/>
        </w:rPr>
        <w:t>, языковая, социокультурная, компенсаторная и метапредметная компетенции: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речевая компетенция – развитие коммуникативных умений в четырёх основных видах речевой деятельности (говорении, аудиро</w:t>
      </w:r>
      <w:r w:rsidRPr="00DF71A4">
        <w:rPr>
          <w:rFonts w:ascii="Times New Roman" w:hAnsi="Times New Roman"/>
          <w:color w:val="000000"/>
          <w:sz w:val="28"/>
        </w:rPr>
        <w:t xml:space="preserve">вании, чтении, письменной речи);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общения, освоение знаний о языковых явления</w:t>
      </w:r>
      <w:r w:rsidRPr="00DF71A4">
        <w:rPr>
          <w:rFonts w:ascii="Times New Roman" w:hAnsi="Times New Roman"/>
          <w:color w:val="000000"/>
          <w:sz w:val="28"/>
        </w:rPr>
        <w:t>х английского языка, разных способах выражения мысли в родном и английском языках;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социокультурная/межкультурная компетенция – приобщение к культуре, традициям англоговорящих стран в рамках тем и ситуаций общения, отвечающих опыту, интересам, психологическ</w:t>
      </w:r>
      <w:r w:rsidRPr="00DF71A4">
        <w:rPr>
          <w:rFonts w:ascii="Times New Roman" w:hAnsi="Times New Roman"/>
          <w:color w:val="000000"/>
          <w:sz w:val="28"/>
        </w:rPr>
        <w:t>им особенностям учащихся на уровне среднего общего образования, формирование умения представлять свою страну, её культуру в условиях межкультурного общения;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компенсаторная компетенция – развитие умений выходить из положения в условиях дефицита языковых сре</w:t>
      </w:r>
      <w:r w:rsidRPr="00DF71A4">
        <w:rPr>
          <w:rFonts w:ascii="Times New Roman" w:hAnsi="Times New Roman"/>
          <w:color w:val="000000"/>
          <w:sz w:val="28"/>
        </w:rPr>
        <w:t>дств английского языка при получении и передаче информации;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метапредметная/учебно-познавательная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</w:t>
      </w:r>
      <w:r w:rsidRPr="00DF71A4">
        <w:rPr>
          <w:rFonts w:ascii="Times New Roman" w:hAnsi="Times New Roman"/>
          <w:color w:val="000000"/>
          <w:sz w:val="28"/>
        </w:rPr>
        <w:t>го помощью познавательные интересы в других областях знания.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ценностно-ориентационн</w:t>
      </w:r>
      <w:r w:rsidRPr="00DF71A4">
        <w:rPr>
          <w:rFonts w:ascii="Times New Roman" w:hAnsi="Times New Roman"/>
          <w:color w:val="000000"/>
          <w:sz w:val="28"/>
        </w:rPr>
        <w:t xml:space="preserve">ую, общекультурную, учебно-познавательную, информационную, социально-трудовую и компетенцию личностного самосовершенствования.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Основными подходами к обучению иностранным языкам признаются компетентностный, системно-деятельностный, </w:t>
      </w:r>
      <w:proofErr w:type="gramStart"/>
      <w:r w:rsidRPr="00DF71A4">
        <w:rPr>
          <w:rFonts w:ascii="Times New Roman" w:hAnsi="Times New Roman"/>
          <w:color w:val="000000"/>
          <w:sz w:val="28"/>
        </w:rPr>
        <w:t>межкультурный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 и коммуник</w:t>
      </w:r>
      <w:r w:rsidRPr="00DF71A4">
        <w:rPr>
          <w:rFonts w:ascii="Times New Roman" w:hAnsi="Times New Roman"/>
          <w:color w:val="000000"/>
          <w:sz w:val="28"/>
        </w:rPr>
        <w:t>ативно-когнитивный.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образования, добиться достижения планируемых результатов в рамках содержания обучения, отобранн</w:t>
      </w:r>
      <w:r w:rsidRPr="00DF71A4">
        <w:rPr>
          <w:rFonts w:ascii="Times New Roman" w:hAnsi="Times New Roman"/>
          <w:color w:val="000000"/>
          <w:sz w:val="28"/>
        </w:rPr>
        <w:t xml:space="preserve">ого для </w:t>
      </w:r>
      <w:r w:rsidRPr="00DF71A4">
        <w:rPr>
          <w:rFonts w:ascii="Times New Roman" w:hAnsi="Times New Roman"/>
          <w:color w:val="000000"/>
          <w:sz w:val="28"/>
        </w:rPr>
        <w:lastRenderedPageBreak/>
        <w:t>данного уровня общего образования при использовании новых педагогических технологий и возможностей цифровой образовательной среды.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DF71A4">
        <w:rPr>
          <w:rFonts w:ascii="Times New Roman" w:hAnsi="Times New Roman"/>
          <w:color w:val="000000"/>
          <w:sz w:val="28"/>
        </w:rPr>
        <w:t>«Иностранный язык» входит в предметную область «Иностранные языки» наряду с предметом «Второй иностранный язык», изу</w:t>
      </w:r>
      <w:r w:rsidRPr="00DF71A4">
        <w:rPr>
          <w:rFonts w:ascii="Times New Roman" w:hAnsi="Times New Roman"/>
          <w:color w:val="000000"/>
          <w:sz w:val="28"/>
        </w:rPr>
        <w:t>чение которого происходит при наличии потребности у обучающихся и при условии, что у образовательной организации имеется достаточная кадровая, техническая и материальная обеспеченность, позволяющая достигнуть предметных результатов, заявленных в ФГОС СОО.</w:t>
      </w:r>
      <w:proofErr w:type="gramEnd"/>
    </w:p>
    <w:p w:rsidR="00F64303" w:rsidRPr="00DF71A4" w:rsidRDefault="00DA7820">
      <w:pPr>
        <w:spacing w:after="0" w:line="264" w:lineRule="auto"/>
        <w:ind w:firstLine="600"/>
        <w:jc w:val="both"/>
      </w:pPr>
      <w:bookmarkStart w:id="7" w:name="b1cb9ba3-8936-440c-ac0f-95944fbe2f65"/>
      <w:r w:rsidRPr="00DF71A4">
        <w:rPr>
          <w:rFonts w:ascii="Times New Roman" w:hAnsi="Times New Roman"/>
          <w:color w:val="000000"/>
          <w:sz w:val="28"/>
        </w:rPr>
        <w:t>Общее число часов, рекомендованных для изучения иностранного (английского) языка – 204 часа: в 10 классе – 102 часа (3 часа в неделю), в 11 классе – 102 часа (3 часа в неделю).</w:t>
      </w:r>
      <w:bookmarkEnd w:id="7"/>
    </w:p>
    <w:p w:rsidR="00F64303" w:rsidRPr="00DF71A4" w:rsidRDefault="00F64303">
      <w:pPr>
        <w:sectPr w:rsidR="00F64303" w:rsidRPr="00DF71A4">
          <w:pgSz w:w="11906" w:h="16383"/>
          <w:pgMar w:top="1134" w:right="850" w:bottom="1134" w:left="1701" w:header="720" w:footer="720" w:gutter="0"/>
          <w:cols w:space="720"/>
        </w:sectPr>
      </w:pPr>
    </w:p>
    <w:p w:rsidR="00F64303" w:rsidRPr="00DF71A4" w:rsidRDefault="00DA7820">
      <w:pPr>
        <w:spacing w:after="0" w:line="264" w:lineRule="auto"/>
        <w:ind w:left="120"/>
        <w:jc w:val="both"/>
      </w:pPr>
      <w:bookmarkStart w:id="8" w:name="block-26224163"/>
      <w:bookmarkEnd w:id="5"/>
      <w:r w:rsidRPr="00DF71A4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F64303" w:rsidRPr="00DF71A4" w:rsidRDefault="00F64303">
      <w:pPr>
        <w:spacing w:after="0" w:line="264" w:lineRule="auto"/>
        <w:ind w:left="120"/>
        <w:jc w:val="both"/>
      </w:pPr>
    </w:p>
    <w:p w:rsidR="00F64303" w:rsidRPr="00DF71A4" w:rsidRDefault="00DA7820">
      <w:pPr>
        <w:spacing w:after="0" w:line="264" w:lineRule="auto"/>
        <w:ind w:left="120"/>
        <w:jc w:val="both"/>
      </w:pPr>
      <w:r w:rsidRPr="00DF71A4">
        <w:rPr>
          <w:rFonts w:ascii="Times New Roman" w:hAnsi="Times New Roman"/>
          <w:b/>
          <w:color w:val="000000"/>
          <w:sz w:val="28"/>
        </w:rPr>
        <w:t>10 КЛАСС</w:t>
      </w:r>
    </w:p>
    <w:p w:rsidR="00F64303" w:rsidRPr="00DF71A4" w:rsidRDefault="00F64303">
      <w:pPr>
        <w:spacing w:after="0" w:line="264" w:lineRule="auto"/>
        <w:ind w:left="120"/>
        <w:jc w:val="both"/>
      </w:pP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Развитие умения </w:t>
      </w:r>
      <w:r w:rsidRPr="00DF71A4">
        <w:rPr>
          <w:rFonts w:ascii="Times New Roman" w:hAnsi="Times New Roman"/>
          <w:color w:val="000000"/>
          <w:sz w:val="28"/>
        </w:rPr>
        <w:t>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Повседневная жизнь семьи. Межличностные отношения в семье, с друзьями и знакомыми. Конфликтные ситуации, их </w:t>
      </w:r>
      <w:r w:rsidRPr="00DF71A4">
        <w:rPr>
          <w:rFonts w:ascii="Times New Roman" w:hAnsi="Times New Roman"/>
          <w:color w:val="000000"/>
          <w:sz w:val="28"/>
        </w:rPr>
        <w:t>предупреждение и разрешение.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Внешность и характеристика человека, литературного персонажа.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Школьное образование, ш</w:t>
      </w:r>
      <w:r w:rsidRPr="00DF71A4">
        <w:rPr>
          <w:rFonts w:ascii="Times New Roman" w:hAnsi="Times New Roman"/>
          <w:color w:val="000000"/>
          <w:sz w:val="28"/>
        </w:rPr>
        <w:t xml:space="preserve">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Современный мир профессий. Проблемы выбора профессии (возможности продолжения образования в высшей школ</w:t>
      </w:r>
      <w:r w:rsidRPr="00DF71A4">
        <w:rPr>
          <w:rFonts w:ascii="Times New Roman" w:hAnsi="Times New Roman"/>
          <w:color w:val="000000"/>
          <w:sz w:val="28"/>
        </w:rPr>
        <w:t xml:space="preserve">е, в профессиональном колледже, выбор рабочей специальности, подработка </w:t>
      </w:r>
      <w:proofErr w:type="gramStart"/>
      <w:r w:rsidRPr="00DF71A4">
        <w:rPr>
          <w:rFonts w:ascii="Times New Roman" w:hAnsi="Times New Roman"/>
          <w:color w:val="000000"/>
          <w:sz w:val="28"/>
        </w:rPr>
        <w:t>для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 обучающегося). Роль иностранного языка в планах на будущее.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Молодёжь в современном обществе. Досуг молодёжи: чтение, кино, театр, музыка, музеи, Интернет, компьютерные игры. Любов</w:t>
      </w:r>
      <w:r w:rsidRPr="00DF71A4">
        <w:rPr>
          <w:rFonts w:ascii="Times New Roman" w:hAnsi="Times New Roman"/>
          <w:color w:val="000000"/>
          <w:sz w:val="28"/>
        </w:rPr>
        <w:t>ь и дружба.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Покупки: одежда, обувь и продукты питания. Карманные деньги. Молодёжная мода.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Туризм. Виды отдыха. Путешествия по России и зарубежным странам.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Проблемы экологии. Защита окружающей среды. Стихийные бедствия.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Условия проживания в городской/сельс</w:t>
      </w:r>
      <w:r w:rsidRPr="00DF71A4">
        <w:rPr>
          <w:rFonts w:ascii="Times New Roman" w:hAnsi="Times New Roman"/>
          <w:color w:val="000000"/>
          <w:sz w:val="28"/>
        </w:rPr>
        <w:t>кой местности.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Технический прогресс: перспективы и последствия. Современные средства связи (мобильные телефоны, смартфоны, планшеты, компьютеры).</w:t>
      </w:r>
    </w:p>
    <w:p w:rsidR="00F64303" w:rsidRPr="00DF71A4" w:rsidRDefault="00DA7820">
      <w:pPr>
        <w:spacing w:after="0" w:line="264" w:lineRule="auto"/>
        <w:ind w:firstLine="600"/>
        <w:jc w:val="both"/>
      </w:pPr>
      <w:proofErr w:type="gramStart"/>
      <w:r w:rsidRPr="00DF71A4">
        <w:rPr>
          <w:rFonts w:ascii="Times New Roman" w:hAnsi="Times New Roman"/>
          <w:color w:val="000000"/>
          <w:sz w:val="28"/>
        </w:rPr>
        <w:t>Родная страна и страна/страны изучаемого языка: географическое положение, столица, крупные города, регионы, си</w:t>
      </w:r>
      <w:r w:rsidRPr="00DF71A4">
        <w:rPr>
          <w:rFonts w:ascii="Times New Roman" w:hAnsi="Times New Roman"/>
          <w:color w:val="000000"/>
          <w:sz w:val="28"/>
        </w:rPr>
        <w:t>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  <w:proofErr w:type="gramEnd"/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Выдающиеся люди родной страны и страны/стран изучаемого языка, их вклад в науку и мировую культ</w:t>
      </w:r>
      <w:r w:rsidRPr="00DF71A4">
        <w:rPr>
          <w:rFonts w:ascii="Times New Roman" w:hAnsi="Times New Roman"/>
          <w:color w:val="000000"/>
          <w:sz w:val="28"/>
        </w:rPr>
        <w:t>уру: государственные деятели, учёные, писатели, поэты, художники, композиторы, путешественники, спортсмены, актёры и другие.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i/>
          <w:color w:val="000000"/>
          <w:sz w:val="28"/>
        </w:rPr>
        <w:lastRenderedPageBreak/>
        <w:t>Говорение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 w:rsidRPr="00DF71A4">
        <w:rPr>
          <w:rFonts w:ascii="Times New Roman" w:hAnsi="Times New Roman"/>
          <w:color w:val="000000"/>
          <w:sz w:val="28"/>
          <w:u w:val="single"/>
        </w:rPr>
        <w:t>диалогической речи</w:t>
      </w:r>
      <w:r w:rsidRPr="00DF71A4">
        <w:rPr>
          <w:rFonts w:ascii="Times New Roman" w:hAnsi="Times New Roman"/>
          <w:color w:val="000000"/>
          <w:sz w:val="28"/>
        </w:rPr>
        <w:t xml:space="preserve"> на базе умений, сформированных на уровне основного общего образования,</w:t>
      </w:r>
      <w:r w:rsidRPr="00DF71A4">
        <w:rPr>
          <w:rFonts w:ascii="Times New Roman" w:hAnsi="Times New Roman"/>
          <w:color w:val="000000"/>
          <w:sz w:val="28"/>
        </w:rPr>
        <w:t xml:space="preserve"> а именно умений вести разные виды диалога (диалог этикетного характера, диалог-побуждение к действию, диалог-расспрос, диалог-обмен мнениями, комбинированный диалог, включающий разные виды диалогов):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диалог этикетного характера: начинать, поддерживать и </w:t>
      </w:r>
      <w:r w:rsidRPr="00DF71A4">
        <w:rPr>
          <w:rFonts w:ascii="Times New Roman" w:hAnsi="Times New Roman"/>
          <w:color w:val="000000"/>
          <w:sz w:val="28"/>
        </w:rPr>
        <w:t xml:space="preserve">заканчивать разговор, вежливо переспрашивать,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диалог-побуждение к действию: обращаться с просьбой, вежливо </w:t>
      </w:r>
      <w:proofErr w:type="gramStart"/>
      <w:r w:rsidRPr="00DF71A4">
        <w:rPr>
          <w:rFonts w:ascii="Times New Roman" w:hAnsi="Times New Roman"/>
          <w:color w:val="000000"/>
          <w:sz w:val="28"/>
        </w:rPr>
        <w:t xml:space="preserve">соглашаться/не </w:t>
      </w:r>
      <w:r w:rsidRPr="00DF71A4">
        <w:rPr>
          <w:rFonts w:ascii="Times New Roman" w:hAnsi="Times New Roman"/>
          <w:color w:val="000000"/>
          <w:sz w:val="28"/>
        </w:rPr>
        <w:t>соглашаться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диалог-расспрос: сообщать фактич</w:t>
      </w:r>
      <w:r w:rsidRPr="00DF71A4">
        <w:rPr>
          <w:rFonts w:ascii="Times New Roman" w:hAnsi="Times New Roman"/>
          <w:color w:val="000000"/>
          <w:sz w:val="28"/>
        </w:rPr>
        <w:t>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диалог-обмен мнениями: выражать свою точк</w:t>
      </w:r>
      <w:r w:rsidRPr="00DF71A4">
        <w:rPr>
          <w:rFonts w:ascii="Times New Roman" w:hAnsi="Times New Roman"/>
          <w:color w:val="000000"/>
          <w:sz w:val="28"/>
        </w:rPr>
        <w:t xml:space="preserve">у зрения и обосновывать её;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Названные умения диалогической речи сов</w:t>
      </w:r>
      <w:r w:rsidRPr="00DF71A4">
        <w:rPr>
          <w:rFonts w:ascii="Times New Roman" w:hAnsi="Times New Roman"/>
          <w:color w:val="000000"/>
          <w:sz w:val="28"/>
        </w:rPr>
        <w:t>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и/или иллюстраций, фотографий, таблиц, диаграмм с соблюдением норм речевого этикета, принятых в с</w:t>
      </w:r>
      <w:r w:rsidRPr="00DF71A4">
        <w:rPr>
          <w:rFonts w:ascii="Times New Roman" w:hAnsi="Times New Roman"/>
          <w:color w:val="000000"/>
          <w:sz w:val="28"/>
        </w:rPr>
        <w:t xml:space="preserve">тране/странах изучаемого языка, при необходимости уточняя и переспрашивая собеседника.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Объём диалога – 8 реплик со стороны каждого собеседника.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 w:rsidRPr="00DF71A4">
        <w:rPr>
          <w:rFonts w:ascii="Times New Roman" w:hAnsi="Times New Roman"/>
          <w:color w:val="000000"/>
          <w:sz w:val="28"/>
          <w:u w:val="single"/>
        </w:rPr>
        <w:t>монологической речи</w:t>
      </w:r>
      <w:r w:rsidRPr="00DF71A4">
        <w:rPr>
          <w:rFonts w:ascii="Times New Roman" w:hAnsi="Times New Roman"/>
          <w:color w:val="000000"/>
          <w:sz w:val="28"/>
        </w:rPr>
        <w:t xml:space="preserve"> на базе умений, сформированных на уровне основного общего </w:t>
      </w:r>
      <w:r w:rsidRPr="00DF71A4">
        <w:rPr>
          <w:rFonts w:ascii="Times New Roman" w:hAnsi="Times New Roman"/>
          <w:color w:val="000000"/>
          <w:sz w:val="28"/>
        </w:rPr>
        <w:t xml:space="preserve">образования: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повествование/сообщение;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рассуждение;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lastRenderedPageBreak/>
        <w:t>пересказ основного содержания, прочитанного/прослушанного текста с выражен</w:t>
      </w:r>
      <w:r w:rsidRPr="00DF71A4">
        <w:rPr>
          <w:rFonts w:ascii="Times New Roman" w:hAnsi="Times New Roman"/>
          <w:color w:val="000000"/>
          <w:sz w:val="28"/>
        </w:rPr>
        <w:t>ием своего отношения к событиям и фактам, изложенным в тексте;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устное представление (презентация) результатов выполненной проектной работы.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Данные умения монологической речи развиваются в рамках тематического содержания речи 10 класса с использованием ключ</w:t>
      </w:r>
      <w:r w:rsidRPr="00DF71A4">
        <w:rPr>
          <w:rFonts w:ascii="Times New Roman" w:hAnsi="Times New Roman"/>
          <w:color w:val="000000"/>
          <w:sz w:val="28"/>
        </w:rPr>
        <w:t>евых слов, плана и/или иллюстраций, фотографий, таблиц, диаграмм или без их использования.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Объём монологического высказывания – до 14 фраз.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i/>
          <w:color w:val="000000"/>
          <w:sz w:val="28"/>
        </w:rPr>
        <w:t>Аудирование</w:t>
      </w:r>
    </w:p>
    <w:p w:rsidR="00F64303" w:rsidRPr="00DF71A4" w:rsidRDefault="00DA7820">
      <w:pPr>
        <w:spacing w:after="0" w:line="264" w:lineRule="auto"/>
        <w:ind w:firstLine="600"/>
        <w:jc w:val="both"/>
      </w:pPr>
      <w:proofErr w:type="gramStart"/>
      <w:r w:rsidRPr="00DF71A4">
        <w:rPr>
          <w:rFonts w:ascii="Times New Roman" w:hAnsi="Times New Roman"/>
          <w:color w:val="000000"/>
          <w:sz w:val="28"/>
        </w:rPr>
        <w:t>Развитие коммуникативных умений аудирования на базе умений, сформированных на уровне основного общего об</w:t>
      </w:r>
      <w:r w:rsidRPr="00DF71A4">
        <w:rPr>
          <w:rFonts w:ascii="Times New Roman" w:hAnsi="Times New Roman"/>
          <w:color w:val="000000"/>
          <w:sz w:val="28"/>
        </w:rPr>
        <w:t xml:space="preserve">разования: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</w:t>
      </w:r>
      <w:r w:rsidRPr="00DF71A4">
        <w:rPr>
          <w:rFonts w:ascii="Times New Roman" w:hAnsi="Times New Roman"/>
          <w:color w:val="000000"/>
          <w:sz w:val="28"/>
        </w:rPr>
        <w:t xml:space="preserve">с пониманием основного содержания, с пониманием нужной /интересующей/запрашиваемой информации. </w:t>
      </w:r>
      <w:proofErr w:type="gramEnd"/>
    </w:p>
    <w:p w:rsidR="00F64303" w:rsidRPr="00DF71A4" w:rsidRDefault="00DA7820">
      <w:pPr>
        <w:spacing w:after="0" w:line="264" w:lineRule="auto"/>
        <w:ind w:firstLine="600"/>
        <w:jc w:val="both"/>
      </w:pPr>
      <w:proofErr w:type="gramStart"/>
      <w:r w:rsidRPr="00DF71A4">
        <w:rPr>
          <w:rFonts w:ascii="Times New Roman" w:hAnsi="Times New Roman"/>
          <w:color w:val="000000"/>
          <w:sz w:val="28"/>
        </w:rPr>
        <w:t xml:space="preserve"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</w:t>
      </w:r>
      <w:r w:rsidRPr="00DF71A4">
        <w:rPr>
          <w:rFonts w:ascii="Times New Roman" w:hAnsi="Times New Roman"/>
          <w:color w:val="000000"/>
          <w:sz w:val="28"/>
        </w:rPr>
        <w:t>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  <w:proofErr w:type="gramEnd"/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Аудирование с пониманием нужной/интересующей/запрашиваемой информации пре</w:t>
      </w:r>
      <w:r w:rsidRPr="00DF71A4">
        <w:rPr>
          <w:rFonts w:ascii="Times New Roman" w:hAnsi="Times New Roman"/>
          <w:color w:val="000000"/>
          <w:sz w:val="28"/>
        </w:rPr>
        <w:t>дполагает умение выделять данную информацию, представленную в эксплицитной (явной) форме, в воспринимаемом на слух тексте.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Тексты для аудирования: диалог (беседа), интервью, высказывания собеседников в ситуациях повседневного общения, рассказ, сообщение ин</w:t>
      </w:r>
      <w:r w:rsidRPr="00DF71A4">
        <w:rPr>
          <w:rFonts w:ascii="Times New Roman" w:hAnsi="Times New Roman"/>
          <w:color w:val="000000"/>
          <w:sz w:val="28"/>
        </w:rPr>
        <w:t>формационного характера, объявление.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Время звучания текста/текстов для аудирования – до 2,5 минуты.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F64303" w:rsidRPr="00DF71A4" w:rsidRDefault="00DA7820">
      <w:pPr>
        <w:spacing w:after="0" w:line="264" w:lineRule="auto"/>
        <w:ind w:firstLine="600"/>
        <w:jc w:val="both"/>
      </w:pPr>
      <w:proofErr w:type="gramStart"/>
      <w:r w:rsidRPr="00DF71A4">
        <w:rPr>
          <w:rFonts w:ascii="Times New Roman" w:hAnsi="Times New Roman"/>
          <w:color w:val="000000"/>
          <w:sz w:val="28"/>
        </w:rPr>
        <w:t>Развитие сформированных на уровне основного общего образования умений читать про себя и понимать с использованием языковой и контекстуально</w:t>
      </w:r>
      <w:r w:rsidRPr="00DF71A4">
        <w:rPr>
          <w:rFonts w:ascii="Times New Roman" w:hAnsi="Times New Roman"/>
          <w:color w:val="000000"/>
          <w:sz w:val="28"/>
        </w:rPr>
        <w:t xml:space="preserve">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</w:t>
      </w:r>
      <w:r w:rsidRPr="00DF71A4">
        <w:rPr>
          <w:rFonts w:ascii="Times New Roman" w:hAnsi="Times New Roman"/>
          <w:color w:val="000000"/>
          <w:sz w:val="28"/>
        </w:rPr>
        <w:lastRenderedPageBreak/>
        <w:t>пониманием ну</w:t>
      </w:r>
      <w:r w:rsidRPr="00DF71A4">
        <w:rPr>
          <w:rFonts w:ascii="Times New Roman" w:hAnsi="Times New Roman"/>
          <w:color w:val="000000"/>
          <w:sz w:val="28"/>
        </w:rPr>
        <w:t xml:space="preserve">жной/интересующей/запрашиваемой информации, с полным пониманием содержания текста. </w:t>
      </w:r>
      <w:proofErr w:type="gramEnd"/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</w:t>
      </w:r>
      <w:r w:rsidRPr="00DF71A4">
        <w:rPr>
          <w:rFonts w:ascii="Times New Roman" w:hAnsi="Times New Roman"/>
          <w:color w:val="000000"/>
          <w:sz w:val="28"/>
        </w:rPr>
        <w:t xml:space="preserve">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форме, оценивать найденную информацию с точки зре</w:t>
      </w:r>
      <w:r w:rsidRPr="00DF71A4">
        <w:rPr>
          <w:rFonts w:ascii="Times New Roman" w:hAnsi="Times New Roman"/>
          <w:color w:val="000000"/>
          <w:sz w:val="28"/>
        </w:rPr>
        <w:t xml:space="preserve">ния её значимости для решения коммуникативной задачи.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</w:t>
      </w:r>
      <w:r w:rsidRPr="00DF71A4">
        <w:rPr>
          <w:rFonts w:ascii="Times New Roman" w:hAnsi="Times New Roman"/>
          <w:color w:val="000000"/>
          <w:sz w:val="28"/>
        </w:rPr>
        <w:t xml:space="preserve">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Чтение несплошных текстов (таблиц, диаграмм, графиков и другие) и понимание пр</w:t>
      </w:r>
      <w:r w:rsidRPr="00DF71A4">
        <w:rPr>
          <w:rFonts w:ascii="Times New Roman" w:hAnsi="Times New Roman"/>
          <w:color w:val="000000"/>
          <w:sz w:val="28"/>
        </w:rPr>
        <w:t xml:space="preserve">едставленной в них информации. </w:t>
      </w:r>
    </w:p>
    <w:p w:rsidR="00F64303" w:rsidRPr="00DF71A4" w:rsidRDefault="00DA7820">
      <w:pPr>
        <w:spacing w:after="0" w:line="264" w:lineRule="auto"/>
        <w:ind w:firstLine="600"/>
        <w:jc w:val="both"/>
      </w:pPr>
      <w:proofErr w:type="gramStart"/>
      <w:r w:rsidRPr="00DF71A4">
        <w:rPr>
          <w:rFonts w:ascii="Times New Roman" w:hAnsi="Times New Roman"/>
          <w:color w:val="000000"/>
          <w:sz w:val="28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личного хар</w:t>
      </w:r>
      <w:r w:rsidRPr="00DF71A4">
        <w:rPr>
          <w:rFonts w:ascii="Times New Roman" w:hAnsi="Times New Roman"/>
          <w:color w:val="000000"/>
          <w:sz w:val="28"/>
        </w:rPr>
        <w:t>актера, стихотворение.</w:t>
      </w:r>
      <w:proofErr w:type="gramEnd"/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Объём текста/текстов для чтения – 500–700 слов.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i/>
          <w:color w:val="000000"/>
          <w:sz w:val="28"/>
        </w:rPr>
        <w:t>Письменная речь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Развитие умений письменной речи на базе умений, сформированных на уровне основного общего образования: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заполнение анкет и формуляров в соответствии с нормами, принятыми </w:t>
      </w:r>
      <w:r w:rsidRPr="00DF71A4">
        <w:rPr>
          <w:rFonts w:ascii="Times New Roman" w:hAnsi="Times New Roman"/>
          <w:color w:val="000000"/>
          <w:sz w:val="28"/>
        </w:rPr>
        <w:t xml:space="preserve">в стране/странах изучаемого языка;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DF71A4">
        <w:rPr>
          <w:rFonts w:ascii="Times New Roman" w:hAnsi="Times New Roman"/>
          <w:color w:val="000000"/>
          <w:sz w:val="28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написание электронного сообщения личного характера в соответствии с нормами неофициально</w:t>
      </w:r>
      <w:r w:rsidRPr="00DF71A4">
        <w:rPr>
          <w:rFonts w:ascii="Times New Roman" w:hAnsi="Times New Roman"/>
          <w:color w:val="000000"/>
          <w:sz w:val="28"/>
        </w:rPr>
        <w:t>го общения, принятыми в стране/странах изучаемого языка, объём сообщения – до 130 слов;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создание небольшого письменного высказывания (рассказа, сочинения и другие) на основе плана, иллюстрации, таблицы, диаграммы и/или </w:t>
      </w:r>
      <w:r w:rsidRPr="00DF71A4">
        <w:rPr>
          <w:rFonts w:ascii="Times New Roman" w:hAnsi="Times New Roman"/>
          <w:color w:val="000000"/>
          <w:sz w:val="28"/>
        </w:rPr>
        <w:lastRenderedPageBreak/>
        <w:t>прочитанного/прослушанного текста с и</w:t>
      </w:r>
      <w:r w:rsidRPr="00DF71A4">
        <w:rPr>
          <w:rFonts w:ascii="Times New Roman" w:hAnsi="Times New Roman"/>
          <w:color w:val="000000"/>
          <w:sz w:val="28"/>
        </w:rPr>
        <w:t>спользованием образца, объём письменного высказывания – до 150 слов;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заполнение таблицы: краткая фиксация содержания, прочитанного/ прослушанного текста или дополнение информации в таблице;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письменное предоставление результатов выполненной проектной </w:t>
      </w:r>
      <w:r w:rsidRPr="00DF71A4">
        <w:rPr>
          <w:rFonts w:ascii="Times New Roman" w:hAnsi="Times New Roman"/>
          <w:color w:val="000000"/>
          <w:sz w:val="28"/>
        </w:rPr>
        <w:t>работы, в том числе в форме презентации, объём – до 150 слов.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</w:t>
      </w:r>
      <w:r w:rsidRPr="00DF71A4">
        <w:rPr>
          <w:rFonts w:ascii="Times New Roman" w:hAnsi="Times New Roman"/>
          <w:color w:val="000000"/>
          <w:sz w:val="28"/>
        </w:rPr>
        <w:t>ением основных ритмико-интонационных особенностей, в том числе правила отсутствия фразового ударения на служебных словах.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</w:t>
      </w:r>
      <w:r w:rsidRPr="00DF71A4">
        <w:rPr>
          <w:rFonts w:ascii="Times New Roman" w:hAnsi="Times New Roman"/>
          <w:color w:val="000000"/>
          <w:sz w:val="28"/>
        </w:rPr>
        <w:t>й интонацией, демонстрирующее понимание текста.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140 слов.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i/>
          <w:color w:val="000000"/>
          <w:sz w:val="28"/>
        </w:rPr>
        <w:t>Орфография и пунк</w:t>
      </w:r>
      <w:r w:rsidRPr="00DF71A4">
        <w:rPr>
          <w:rFonts w:ascii="Times New Roman" w:hAnsi="Times New Roman"/>
          <w:i/>
          <w:color w:val="000000"/>
          <w:sz w:val="28"/>
        </w:rPr>
        <w:t>туация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</w:t>
      </w:r>
      <w:r w:rsidRPr="00DF71A4">
        <w:rPr>
          <w:rFonts w:ascii="Times New Roman" w:hAnsi="Times New Roman"/>
          <w:color w:val="000000"/>
          <w:sz w:val="28"/>
        </w:rPr>
        <w:t xml:space="preserve">, отсутствие точки после заголовка.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Пунктуационно правильное</w:t>
      </w:r>
      <w:r w:rsidRPr="00DF71A4">
        <w:rPr>
          <w:rFonts w:ascii="Times New Roman" w:hAnsi="Times New Roman"/>
          <w:color w:val="000000"/>
          <w:sz w:val="28"/>
        </w:rPr>
        <w:t xml:space="preserve"> оформление электронного сообщения личного характера в соответствии с нормами речевого этикета, принятыми в стране/странах изучаемого языка: постановка запятой после обращения и завершающей фразы, точки после выражения надежды на дальнейший контакт, отсутс</w:t>
      </w:r>
      <w:r w:rsidRPr="00DF71A4">
        <w:rPr>
          <w:rFonts w:ascii="Times New Roman" w:hAnsi="Times New Roman"/>
          <w:color w:val="000000"/>
          <w:sz w:val="28"/>
        </w:rPr>
        <w:t>твие точки после подписи.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</w:t>
      </w:r>
      <w:r w:rsidRPr="00DF71A4">
        <w:rPr>
          <w:rFonts w:ascii="Times New Roman" w:hAnsi="Times New Roman"/>
          <w:color w:val="000000"/>
          <w:sz w:val="28"/>
        </w:rPr>
        <w:t xml:space="preserve">ии общения в рамках тематического содержания речи 10 класса, с </w:t>
      </w:r>
      <w:r w:rsidRPr="00DF71A4">
        <w:rPr>
          <w:rFonts w:ascii="Times New Roman" w:hAnsi="Times New Roman"/>
          <w:color w:val="000000"/>
          <w:sz w:val="28"/>
        </w:rPr>
        <w:lastRenderedPageBreak/>
        <w:t>соблюдением существующей в английском языке нормы лексической сочетаемости.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Объём – 1300 лексических единиц для продуктивного использования (включая 1200 лексических единиц, изученных ранее) и </w:t>
      </w:r>
      <w:r w:rsidRPr="00DF71A4">
        <w:rPr>
          <w:rFonts w:ascii="Times New Roman" w:hAnsi="Times New Roman"/>
          <w:color w:val="000000"/>
          <w:sz w:val="28"/>
        </w:rPr>
        <w:t>1400 лексических единиц для рецептивного усвоения (включая 1300 лексических единиц продуктивного минимума).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Основные способы словообразования: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аффиксация: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DF71A4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DF71A4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DF71A4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DF71A4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DF71A4">
        <w:rPr>
          <w:rFonts w:ascii="Times New Roman" w:hAnsi="Times New Roman"/>
          <w:color w:val="000000"/>
          <w:sz w:val="28"/>
        </w:rPr>
        <w:t>- и суффикса -</w:t>
      </w:r>
      <w:r>
        <w:rPr>
          <w:rFonts w:ascii="Times New Roman" w:hAnsi="Times New Roman"/>
          <w:color w:val="000000"/>
          <w:sz w:val="28"/>
        </w:rPr>
        <w:t>ise</w:t>
      </w:r>
      <w:r w:rsidRPr="00DF71A4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DF71A4">
        <w:rPr>
          <w:rFonts w:ascii="Times New Roman" w:hAnsi="Times New Roman"/>
          <w:color w:val="000000"/>
          <w:sz w:val="28"/>
        </w:rPr>
        <w:t xml:space="preserve">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обр</w:t>
      </w:r>
      <w:r w:rsidRPr="00DF71A4">
        <w:rPr>
          <w:rFonts w:ascii="Times New Roman" w:hAnsi="Times New Roman"/>
          <w:color w:val="000000"/>
          <w:sz w:val="28"/>
        </w:rPr>
        <w:t xml:space="preserve">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DF71A4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DF71A4">
        <w:rPr>
          <w:rFonts w:ascii="Times New Roman" w:hAnsi="Times New Roman"/>
          <w:color w:val="000000"/>
          <w:sz w:val="28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DF71A4">
        <w:rPr>
          <w:rFonts w:ascii="Times New Roman" w:hAnsi="Times New Roman"/>
          <w:color w:val="000000"/>
          <w:sz w:val="28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DF71A4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DF71A4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DF71A4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DF71A4">
        <w:rPr>
          <w:rFonts w:ascii="Times New Roman" w:hAnsi="Times New Roman"/>
          <w:color w:val="000000"/>
          <w:sz w:val="28"/>
        </w:rPr>
        <w:t xml:space="preserve">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DF71A4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DF71A4">
        <w:rPr>
          <w:rFonts w:ascii="Times New Roman" w:hAnsi="Times New Roman"/>
          <w:color w:val="000000"/>
          <w:sz w:val="28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DF71A4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DF71A4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DF71A4">
        <w:rPr>
          <w:rFonts w:ascii="Times New Roman" w:hAnsi="Times New Roman"/>
          <w:color w:val="000000"/>
          <w:sz w:val="28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DF71A4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al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DF71A4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DF71A4">
        <w:rPr>
          <w:rFonts w:ascii="Times New Roman" w:hAnsi="Times New Roman"/>
          <w:color w:val="000000"/>
          <w:sz w:val="28"/>
        </w:rPr>
        <w:t>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DF71A4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DF71A4">
        <w:rPr>
          <w:rFonts w:ascii="Times New Roman" w:hAnsi="Times New Roman"/>
          <w:color w:val="000000"/>
          <w:sz w:val="28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DF71A4">
        <w:rPr>
          <w:rFonts w:ascii="Times New Roman" w:hAnsi="Times New Roman"/>
          <w:color w:val="000000"/>
          <w:sz w:val="28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DF71A4">
        <w:rPr>
          <w:rFonts w:ascii="Times New Roman" w:hAnsi="Times New Roman"/>
          <w:color w:val="000000"/>
          <w:sz w:val="28"/>
        </w:rPr>
        <w:t xml:space="preserve">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DF71A4">
        <w:rPr>
          <w:rFonts w:ascii="Times New Roman" w:hAnsi="Times New Roman"/>
          <w:color w:val="000000"/>
          <w:sz w:val="28"/>
        </w:rPr>
        <w:t>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словосложение: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образование сложных существительны</w:t>
      </w:r>
      <w:r w:rsidRPr="00DF71A4">
        <w:rPr>
          <w:rFonts w:ascii="Times New Roman" w:hAnsi="Times New Roman"/>
          <w:color w:val="000000"/>
          <w:sz w:val="28"/>
        </w:rPr>
        <w:t>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DF71A4">
        <w:rPr>
          <w:rFonts w:ascii="Times New Roman" w:hAnsi="Times New Roman"/>
          <w:color w:val="000000"/>
          <w:sz w:val="28"/>
        </w:rPr>
        <w:t>);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blackboard</w:t>
      </w:r>
      <w:r w:rsidRPr="00DF71A4">
        <w:rPr>
          <w:rFonts w:ascii="Times New Roman" w:hAnsi="Times New Roman"/>
          <w:color w:val="000000"/>
          <w:sz w:val="28"/>
        </w:rPr>
        <w:t xml:space="preserve">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образование сложных существительных путём соединения основ существительных с предлого</w:t>
      </w:r>
      <w:r w:rsidRPr="00DF71A4">
        <w:rPr>
          <w:rFonts w:ascii="Times New Roman" w:hAnsi="Times New Roman"/>
          <w:color w:val="000000"/>
          <w:sz w:val="28"/>
        </w:rPr>
        <w:t>м (</w:t>
      </w:r>
      <w:r>
        <w:rPr>
          <w:rFonts w:ascii="Times New Roman" w:hAnsi="Times New Roman"/>
          <w:color w:val="000000"/>
          <w:sz w:val="28"/>
        </w:rPr>
        <w:t>father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DF71A4">
        <w:rPr>
          <w:rFonts w:ascii="Times New Roman" w:hAnsi="Times New Roman"/>
          <w:color w:val="000000"/>
          <w:sz w:val="28"/>
        </w:rPr>
        <w:t xml:space="preserve">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DF71A4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DF71A4">
        <w:rPr>
          <w:rFonts w:ascii="Times New Roman" w:hAnsi="Times New Roman"/>
          <w:color w:val="000000"/>
          <w:sz w:val="28"/>
        </w:rPr>
        <w:t xml:space="preserve">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образование сложных прилагательных путём соединения наречия с осн</w:t>
      </w:r>
      <w:r w:rsidRPr="00DF71A4">
        <w:rPr>
          <w:rFonts w:ascii="Times New Roman" w:hAnsi="Times New Roman"/>
          <w:color w:val="000000"/>
          <w:sz w:val="28"/>
        </w:rPr>
        <w:t>овой причасти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я </w:t>
      </w:r>
      <w:r>
        <w:rPr>
          <w:rFonts w:ascii="Times New Roman" w:hAnsi="Times New Roman"/>
          <w:color w:val="000000"/>
          <w:sz w:val="28"/>
        </w:rPr>
        <w:t>II</w:t>
      </w:r>
      <w:r w:rsidRPr="00DF71A4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DF71A4">
        <w:rPr>
          <w:rFonts w:ascii="Times New Roman" w:hAnsi="Times New Roman"/>
          <w:color w:val="000000"/>
          <w:sz w:val="28"/>
        </w:rPr>
        <w:t>);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DF71A4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DF71A4">
        <w:rPr>
          <w:rFonts w:ascii="Times New Roman" w:hAnsi="Times New Roman"/>
          <w:color w:val="000000"/>
          <w:sz w:val="28"/>
        </w:rPr>
        <w:t>);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конверсия: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образование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DF71A4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DF71A4">
        <w:rPr>
          <w:rFonts w:ascii="Times New Roman" w:hAnsi="Times New Roman"/>
          <w:color w:val="000000"/>
          <w:sz w:val="28"/>
        </w:rPr>
        <w:t xml:space="preserve">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образование</w:t>
      </w:r>
      <w:r w:rsidRPr="00DF71A4">
        <w:rPr>
          <w:rFonts w:ascii="Times New Roman" w:hAnsi="Times New Roman"/>
          <w:color w:val="000000"/>
          <w:sz w:val="28"/>
        </w:rPr>
        <w:t xml:space="preserve"> имён существительных от имён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DF71A4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DF71A4">
        <w:rPr>
          <w:rFonts w:ascii="Times New Roman" w:hAnsi="Times New Roman"/>
          <w:color w:val="000000"/>
          <w:sz w:val="28"/>
        </w:rPr>
        <w:t>);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DF71A4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DF71A4">
        <w:rPr>
          <w:rFonts w:ascii="Times New Roman" w:hAnsi="Times New Roman"/>
          <w:color w:val="000000"/>
          <w:sz w:val="28"/>
        </w:rPr>
        <w:t xml:space="preserve">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DF71A4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DF71A4">
        <w:rPr>
          <w:rFonts w:ascii="Times New Roman" w:hAnsi="Times New Roman"/>
          <w:color w:val="000000"/>
          <w:sz w:val="28"/>
        </w:rPr>
        <w:t xml:space="preserve">).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lastRenderedPageBreak/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DF71A4">
        <w:rPr>
          <w:rFonts w:ascii="Times New Roman" w:hAnsi="Times New Roman"/>
          <w:color w:val="000000"/>
          <w:sz w:val="28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DF71A4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DF71A4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DF71A4">
        <w:rPr>
          <w:rFonts w:ascii="Times New Roman" w:hAnsi="Times New Roman"/>
          <w:color w:val="000000"/>
          <w:sz w:val="28"/>
        </w:rPr>
        <w:t>).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Многозначные лексические единицы. Синонимы. Антонимы. Интернациональные слова. Наиболее частотные фразовые глаголы. Сокращения и аббревиатуры.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i/>
          <w:color w:val="000000"/>
          <w:sz w:val="28"/>
        </w:rPr>
        <w:t>Грамматиче</w:t>
      </w:r>
      <w:r w:rsidRPr="00DF71A4">
        <w:rPr>
          <w:rFonts w:ascii="Times New Roman" w:hAnsi="Times New Roman"/>
          <w:i/>
          <w:color w:val="000000"/>
          <w:sz w:val="28"/>
        </w:rPr>
        <w:t>ская сторона речи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F64303" w:rsidRPr="00DF71A4" w:rsidRDefault="00DA7820">
      <w:pPr>
        <w:spacing w:after="0" w:line="264" w:lineRule="auto"/>
        <w:ind w:firstLine="600"/>
        <w:jc w:val="both"/>
      </w:pPr>
      <w:proofErr w:type="gramStart"/>
      <w:r w:rsidRPr="00DF71A4">
        <w:rPr>
          <w:rFonts w:ascii="Times New Roman" w:hAnsi="Times New Roman"/>
          <w:color w:val="000000"/>
          <w:sz w:val="28"/>
        </w:rPr>
        <w:t>Различные коммуникативные типы предложений: повествовательные (утвердительные, отрицательные), вопроси</w:t>
      </w:r>
      <w:r w:rsidRPr="00DF71A4">
        <w:rPr>
          <w:rFonts w:ascii="Times New Roman" w:hAnsi="Times New Roman"/>
          <w:color w:val="000000"/>
          <w:sz w:val="28"/>
        </w:rPr>
        <w:t xml:space="preserve">тельные (общий, специальный, альтернативный, разделительный вопросы), побудительные (в утвердительной и отрицательной форме). </w:t>
      </w:r>
      <w:proofErr w:type="gramEnd"/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Нераспространённые и распространённые простые предложения, в том числе с несколькими обстоятельствами, следующими в определённом </w:t>
      </w:r>
      <w:r w:rsidRPr="00DF71A4">
        <w:rPr>
          <w:rFonts w:ascii="Times New Roman" w:hAnsi="Times New Roman"/>
          <w:color w:val="000000"/>
          <w:sz w:val="28"/>
        </w:rPr>
        <w:t>порядке (</w:t>
      </w:r>
      <w:r>
        <w:rPr>
          <w:rFonts w:ascii="Times New Roman" w:hAnsi="Times New Roman"/>
          <w:color w:val="000000"/>
          <w:sz w:val="28"/>
        </w:rPr>
        <w:t>We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DF71A4">
        <w:rPr>
          <w:rFonts w:ascii="Times New Roman" w:hAnsi="Times New Roman"/>
          <w:color w:val="000000"/>
          <w:sz w:val="28"/>
        </w:rPr>
        <w:t xml:space="preserve">.).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Предложения с </w:t>
      </w:r>
      <w:proofErr w:type="gramStart"/>
      <w:r w:rsidRPr="00DF71A4">
        <w:rPr>
          <w:rFonts w:ascii="Times New Roman" w:hAnsi="Times New Roman"/>
          <w:color w:val="000000"/>
          <w:sz w:val="28"/>
        </w:rPr>
        <w:t>начальным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DF71A4">
        <w:rPr>
          <w:rFonts w:ascii="Times New Roman" w:hAnsi="Times New Roman"/>
          <w:color w:val="000000"/>
          <w:sz w:val="28"/>
        </w:rPr>
        <w:t xml:space="preserve">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Предложения с </w:t>
      </w:r>
      <w:proofErr w:type="gramStart"/>
      <w:r w:rsidRPr="00DF71A4">
        <w:rPr>
          <w:rFonts w:ascii="Times New Roman" w:hAnsi="Times New Roman"/>
          <w:color w:val="000000"/>
          <w:sz w:val="28"/>
        </w:rPr>
        <w:t>начальным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DF71A4">
        <w:rPr>
          <w:rFonts w:ascii="Times New Roman" w:hAnsi="Times New Roman"/>
          <w:color w:val="000000"/>
          <w:sz w:val="28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DF71A4">
        <w:rPr>
          <w:rFonts w:ascii="Times New Roman" w:hAnsi="Times New Roman"/>
          <w:color w:val="000000"/>
          <w:sz w:val="28"/>
        </w:rPr>
        <w:t xml:space="preserve">. </w:t>
      </w:r>
    </w:p>
    <w:p w:rsidR="00F64303" w:rsidRDefault="00DA782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глагольными конструкциями, содержащими глаголы-связки to be, to look, to seem, to feel (</w:t>
      </w:r>
      <w:proofErr w:type="gramStart"/>
      <w:r>
        <w:rPr>
          <w:rFonts w:ascii="Times New Roman" w:hAnsi="Times New Roman"/>
          <w:color w:val="000000"/>
          <w:sz w:val="28"/>
        </w:rPr>
        <w:t>He</w:t>
      </w:r>
      <w:proofErr w:type="gramEnd"/>
      <w:r>
        <w:rPr>
          <w:rFonts w:ascii="Times New Roman" w:hAnsi="Times New Roman"/>
          <w:color w:val="000000"/>
          <w:sz w:val="28"/>
        </w:rPr>
        <w:t xml:space="preserve"> looks/seems/feels happy.). </w:t>
      </w:r>
    </w:p>
    <w:p w:rsidR="00F64303" w:rsidRDefault="00DA782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</w:t>
      </w:r>
      <w:r>
        <w:rPr>
          <w:rFonts w:ascii="Times New Roman" w:hAnsi="Times New Roman"/>
          <w:color w:val="000000"/>
          <w:sz w:val="28"/>
        </w:rPr>
        <w:t xml:space="preserve">ения cо сложным дополнением – Complex Object (I want you to help me. I saw her cross/crossing the road. I want to have my hair cut.).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DF71A4">
        <w:rPr>
          <w:rFonts w:ascii="Times New Roman" w:hAnsi="Times New Roman"/>
          <w:color w:val="000000"/>
          <w:sz w:val="28"/>
        </w:rPr>
        <w:t>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Сложноподчинённые предложения с союзами и союзными сл</w:t>
      </w:r>
      <w:r w:rsidRPr="00DF71A4">
        <w:rPr>
          <w:rFonts w:ascii="Times New Roman" w:hAnsi="Times New Roman"/>
          <w:color w:val="000000"/>
          <w:sz w:val="28"/>
        </w:rPr>
        <w:t xml:space="preserve">овами </w:t>
      </w:r>
      <w:r>
        <w:rPr>
          <w:rFonts w:ascii="Times New Roman" w:hAnsi="Times New Roman"/>
          <w:color w:val="000000"/>
          <w:sz w:val="28"/>
        </w:rPr>
        <w:t>because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DF71A4">
        <w:rPr>
          <w:rFonts w:ascii="Times New Roman" w:hAnsi="Times New Roman"/>
          <w:color w:val="000000"/>
          <w:sz w:val="28"/>
        </w:rPr>
        <w:t>.</w:t>
      </w:r>
    </w:p>
    <w:p w:rsidR="00F64303" w:rsidRPr="00DF71A4" w:rsidRDefault="00DA7820">
      <w:pPr>
        <w:spacing w:after="0" w:line="264" w:lineRule="auto"/>
        <w:ind w:firstLine="600"/>
        <w:jc w:val="both"/>
      </w:pPr>
      <w:proofErr w:type="gramStart"/>
      <w:r w:rsidRPr="00DF71A4">
        <w:rPr>
          <w:rFonts w:ascii="Times New Roman" w:hAnsi="Times New Roman"/>
          <w:color w:val="000000"/>
          <w:sz w:val="28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DF71A4">
        <w:rPr>
          <w:rFonts w:ascii="Times New Roman" w:hAnsi="Times New Roman"/>
          <w:color w:val="000000"/>
          <w:sz w:val="28"/>
        </w:rPr>
        <w:t>.</w:t>
      </w:r>
      <w:proofErr w:type="gramEnd"/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DF71A4">
        <w:rPr>
          <w:rFonts w:ascii="Times New Roman" w:hAnsi="Times New Roman"/>
          <w:color w:val="000000"/>
          <w:sz w:val="28"/>
        </w:rPr>
        <w:t xml:space="preserve">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Условные предложения </w:t>
      </w:r>
      <w:r w:rsidRPr="00DF71A4">
        <w:rPr>
          <w:rFonts w:ascii="Times New Roman" w:hAnsi="Times New Roman"/>
          <w:color w:val="000000"/>
          <w:sz w:val="28"/>
        </w:rPr>
        <w:t>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DF71A4">
        <w:rPr>
          <w:rFonts w:ascii="Times New Roman" w:hAnsi="Times New Roman"/>
          <w:color w:val="000000"/>
          <w:sz w:val="28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DF71A4">
        <w:rPr>
          <w:rFonts w:ascii="Times New Roman" w:hAnsi="Times New Roman"/>
          <w:color w:val="000000"/>
          <w:sz w:val="28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DF71A4">
        <w:rPr>
          <w:rFonts w:ascii="Times New Roman" w:hAnsi="Times New Roman"/>
          <w:color w:val="000000"/>
          <w:sz w:val="28"/>
        </w:rPr>
        <w:t>).</w:t>
      </w:r>
    </w:p>
    <w:p w:rsidR="00F64303" w:rsidRDefault="00DA782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разделительный вопросы в Present/Past/Future Simple T</w:t>
      </w:r>
      <w:r>
        <w:rPr>
          <w:rFonts w:ascii="Times New Roman" w:hAnsi="Times New Roman"/>
          <w:color w:val="000000"/>
          <w:sz w:val="28"/>
        </w:rPr>
        <w:t xml:space="preserve">ense, Present/Past Continuous Tense, Present/Past Perfect Tense, Present Perfect Continuous Tense).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lastRenderedPageBreak/>
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</w:t>
      </w:r>
      <w:r w:rsidRPr="00DF71A4">
        <w:rPr>
          <w:rFonts w:ascii="Times New Roman" w:hAnsi="Times New Roman"/>
          <w:color w:val="000000"/>
          <w:sz w:val="28"/>
        </w:rPr>
        <w:t xml:space="preserve">ожения.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Модальные глаголы в косвенной речи в настоящем и прошедшем времени. </w:t>
      </w:r>
    </w:p>
    <w:p w:rsidR="00F64303" w:rsidRDefault="00DA782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DF71A4">
        <w:rPr>
          <w:rFonts w:ascii="Times New Roman" w:hAnsi="Times New Roman"/>
          <w:color w:val="000000"/>
          <w:sz w:val="28"/>
        </w:rPr>
        <w:t xml:space="preserve">…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DF71A4">
        <w:rPr>
          <w:rFonts w:ascii="Times New Roman" w:hAnsi="Times New Roman"/>
          <w:color w:val="000000"/>
          <w:sz w:val="28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DF71A4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DF71A4">
        <w:rPr>
          <w:rFonts w:ascii="Times New Roman" w:hAnsi="Times New Roman"/>
          <w:color w:val="000000"/>
          <w:sz w:val="28"/>
        </w:rPr>
        <w:t>.</w:t>
      </w:r>
    </w:p>
    <w:p w:rsidR="00F64303" w:rsidRDefault="00DA782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 c глаголами to stop, to remember, to forget (разница в значении to stop doing smth и to stop to do smth).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F64303" w:rsidRDefault="00DA782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proofErr w:type="gramStart"/>
      <w:r>
        <w:rPr>
          <w:rFonts w:ascii="Times New Roman" w:hAnsi="Times New Roman"/>
          <w:color w:val="000000"/>
          <w:sz w:val="28"/>
        </w:rPr>
        <w:t>It</w:t>
      </w:r>
      <w:proofErr w:type="gramEnd"/>
      <w:r>
        <w:rPr>
          <w:rFonts w:ascii="Times New Roman" w:hAnsi="Times New Roman"/>
          <w:color w:val="000000"/>
          <w:sz w:val="28"/>
        </w:rPr>
        <w:t xml:space="preserve"> takes me … to do smth.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DF71A4">
        <w:rPr>
          <w:rFonts w:ascii="Times New Roman" w:hAnsi="Times New Roman"/>
          <w:color w:val="000000"/>
          <w:sz w:val="28"/>
        </w:rPr>
        <w:t xml:space="preserve"> + инфинитив глагола. </w:t>
      </w:r>
    </w:p>
    <w:p w:rsidR="00F64303" w:rsidRDefault="00DA782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be/get used to smth, be/get used to doing sm</w:t>
      </w:r>
      <w:r>
        <w:rPr>
          <w:rFonts w:ascii="Times New Roman" w:hAnsi="Times New Roman"/>
          <w:color w:val="000000"/>
          <w:sz w:val="28"/>
        </w:rPr>
        <w:t xml:space="preserve">th. </w:t>
      </w:r>
    </w:p>
    <w:p w:rsidR="00F64303" w:rsidRDefault="00DA782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</w:t>
      </w:r>
      <w:proofErr w:type="gramStart"/>
      <w:r>
        <w:rPr>
          <w:rFonts w:ascii="Times New Roman" w:hAnsi="Times New Roman"/>
          <w:color w:val="000000"/>
          <w:sz w:val="28"/>
        </w:rPr>
        <w:t>You’d</w:t>
      </w:r>
      <w:proofErr w:type="gramEnd"/>
      <w:r>
        <w:rPr>
          <w:rFonts w:ascii="Times New Roman" w:hAnsi="Times New Roman"/>
          <w:color w:val="000000"/>
          <w:sz w:val="28"/>
        </w:rPr>
        <w:t xml:space="preserve"> better.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DF71A4">
        <w:rPr>
          <w:rFonts w:ascii="Times New Roman" w:hAnsi="Times New Roman"/>
          <w:color w:val="000000"/>
          <w:sz w:val="28"/>
        </w:rPr>
        <w:t xml:space="preserve">), и его согласование со сказуемым.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Глаголы (правильные и</w:t>
      </w:r>
      <w:r w:rsidRPr="00DF71A4">
        <w:rPr>
          <w:rFonts w:ascii="Times New Roman" w:hAnsi="Times New Roman"/>
          <w:color w:val="000000"/>
          <w:sz w:val="28"/>
        </w:rPr>
        <w:t xml:space="preserve">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DF71A4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F71A4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F71A4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F71A4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F71A4">
        <w:rPr>
          <w:rFonts w:ascii="Times New Roman" w:hAnsi="Times New Roman"/>
          <w:color w:val="000000"/>
          <w:sz w:val="28"/>
        </w:rPr>
        <w:t>) и наиболее упо</w:t>
      </w:r>
      <w:r w:rsidRPr="00DF71A4">
        <w:rPr>
          <w:rFonts w:ascii="Times New Roman" w:hAnsi="Times New Roman"/>
          <w:color w:val="000000"/>
          <w:sz w:val="28"/>
        </w:rPr>
        <w:t>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DF71A4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DF71A4">
        <w:rPr>
          <w:rFonts w:ascii="Times New Roman" w:hAnsi="Times New Roman"/>
          <w:color w:val="000000"/>
          <w:sz w:val="28"/>
        </w:rPr>
        <w:t xml:space="preserve">). </w:t>
      </w:r>
    </w:p>
    <w:p w:rsidR="00F64303" w:rsidRDefault="00DA782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 to be going to, формы Future Simple Tense и Present Continuous Tense для выражения будущего действия.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F64303" w:rsidRDefault="00DA782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</w:t>
      </w:r>
      <w:r>
        <w:rPr>
          <w:rFonts w:ascii="Times New Roman" w:hAnsi="Times New Roman"/>
          <w:color w:val="000000"/>
          <w:sz w:val="28"/>
        </w:rPr>
        <w:t xml:space="preserve"> able to, could, must/have to, may, might, should, shall, would, will, need). </w:t>
      </w:r>
    </w:p>
    <w:p w:rsidR="00F64303" w:rsidRDefault="00DA782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 (Participle I – a playing child, Participle II – a writte</w:t>
      </w:r>
      <w:r>
        <w:rPr>
          <w:rFonts w:ascii="Times New Roman" w:hAnsi="Times New Roman"/>
          <w:color w:val="000000"/>
          <w:sz w:val="28"/>
        </w:rPr>
        <w:t>n text).</w:t>
      </w:r>
      <w:proofErr w:type="gramEnd"/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Определённый, неопределённый и нулевой артикли.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Имена существительные во множественном числе, </w:t>
      </w:r>
      <w:proofErr w:type="gramStart"/>
      <w:r w:rsidRPr="00DF71A4">
        <w:rPr>
          <w:rFonts w:ascii="Times New Roman" w:hAnsi="Times New Roman"/>
          <w:color w:val="000000"/>
          <w:sz w:val="28"/>
        </w:rPr>
        <w:t>образованных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 по правилу, и исключения.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Неисчисляемые имена существительные, имеющие форму только множественного числа.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Притяжательный падеж имён сущес</w:t>
      </w:r>
      <w:r w:rsidRPr="00DF71A4">
        <w:rPr>
          <w:rFonts w:ascii="Times New Roman" w:hAnsi="Times New Roman"/>
          <w:color w:val="000000"/>
          <w:sz w:val="28"/>
        </w:rPr>
        <w:t>твительных.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Имена прилагательные и наречия в положительной, сравнительной и превосходной степенях, образованные по правилу, и исключения.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lastRenderedPageBreak/>
        <w:t>Порядок следования нескольких прилагательных (мнение – размер – возраст – цвет – происхождение).</w:t>
      </w:r>
    </w:p>
    <w:p w:rsidR="00F64303" w:rsidRDefault="00DA782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Слова, выражающие ко</w:t>
      </w:r>
      <w:r>
        <w:rPr>
          <w:rFonts w:ascii="Times New Roman" w:hAnsi="Times New Roman"/>
          <w:color w:val="000000"/>
          <w:sz w:val="28"/>
        </w:rPr>
        <w:t>личество (many/much, little/a little, few/a few, a lot of).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F64303" w:rsidRPr="00DF71A4" w:rsidRDefault="00DA7820">
      <w:pPr>
        <w:spacing w:after="0" w:line="264" w:lineRule="auto"/>
        <w:ind w:firstLine="600"/>
        <w:jc w:val="both"/>
      </w:pPr>
      <w:proofErr w:type="gramStart"/>
      <w:r w:rsidRPr="00DF71A4">
        <w:rPr>
          <w:rFonts w:ascii="Times New Roman" w:hAnsi="Times New Roman"/>
          <w:color w:val="000000"/>
          <w:sz w:val="28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DF71A4">
        <w:rPr>
          <w:rFonts w:ascii="Times New Roman" w:hAnsi="Times New Roman"/>
          <w:color w:val="000000"/>
          <w:sz w:val="28"/>
        </w:rPr>
        <w:t xml:space="preserve"> и прои</w:t>
      </w:r>
      <w:r w:rsidRPr="00DF71A4">
        <w:rPr>
          <w:rFonts w:ascii="Times New Roman" w:hAnsi="Times New Roman"/>
          <w:color w:val="000000"/>
          <w:sz w:val="28"/>
        </w:rPr>
        <w:t>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DF71A4">
        <w:rPr>
          <w:rFonts w:ascii="Times New Roman" w:hAnsi="Times New Roman"/>
          <w:color w:val="000000"/>
          <w:sz w:val="28"/>
        </w:rPr>
        <w:t xml:space="preserve"> и другие). </w:t>
      </w:r>
      <w:proofErr w:type="gramEnd"/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Количественные и порядковые числительные.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Осуществление межличностного и меж</w:t>
      </w:r>
      <w:r w:rsidRPr="00DF71A4">
        <w:rPr>
          <w:rFonts w:ascii="Times New Roman" w:hAnsi="Times New Roman"/>
          <w:color w:val="000000"/>
          <w:sz w:val="28"/>
        </w:rPr>
        <w:t>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</w:t>
      </w:r>
      <w:r w:rsidRPr="00DF71A4">
        <w:rPr>
          <w:rFonts w:ascii="Times New Roman" w:hAnsi="Times New Roman"/>
          <w:color w:val="000000"/>
          <w:sz w:val="28"/>
        </w:rPr>
        <w:t>асса.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</w:t>
      </w:r>
      <w:r w:rsidRPr="00DF71A4">
        <w:rPr>
          <w:rFonts w:ascii="Times New Roman" w:hAnsi="Times New Roman"/>
          <w:color w:val="000000"/>
          <w:sz w:val="28"/>
        </w:rPr>
        <w:t>альные и популярные праздники, проведение досуга, этикетные особенности общения, традиции в кулинарии и другие.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Понимание речевых р</w:t>
      </w:r>
      <w:r w:rsidRPr="00DF71A4">
        <w:rPr>
          <w:rFonts w:ascii="Times New Roman" w:hAnsi="Times New Roman"/>
          <w:color w:val="000000"/>
          <w:sz w:val="28"/>
        </w:rPr>
        <w:t>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F64303" w:rsidRPr="00DF71A4" w:rsidRDefault="00DA7820">
      <w:pPr>
        <w:spacing w:after="0" w:line="264" w:lineRule="auto"/>
        <w:ind w:firstLine="600"/>
        <w:jc w:val="both"/>
      </w:pPr>
      <w:proofErr w:type="gramStart"/>
      <w:r w:rsidRPr="00DF71A4">
        <w:rPr>
          <w:rFonts w:ascii="Times New Roman" w:hAnsi="Times New Roman"/>
          <w:color w:val="000000"/>
          <w:sz w:val="28"/>
        </w:rPr>
        <w:t>Развитие умения представлять родную страну/малую родину и страну/страны изучаемого языка (культурны</w:t>
      </w:r>
      <w:r w:rsidRPr="00DF71A4">
        <w:rPr>
          <w:rFonts w:ascii="Times New Roman" w:hAnsi="Times New Roman"/>
          <w:color w:val="000000"/>
          <w:sz w:val="28"/>
        </w:rPr>
        <w:t>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  <w:proofErr w:type="gramEnd"/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Овладение компенсаторными умениями, позволяющими в случае </w:t>
      </w:r>
      <w:r w:rsidRPr="00DF71A4">
        <w:rPr>
          <w:rFonts w:ascii="Times New Roman" w:hAnsi="Times New Roman"/>
          <w:color w:val="000000"/>
          <w:sz w:val="28"/>
        </w:rPr>
        <w:t xml:space="preserve">сбоя коммуникации, а также в условиях дефицита языковых средств использовать различные приёмы переработки информации: при говорении – переспрос, </w:t>
      </w:r>
      <w:r w:rsidRPr="00DF71A4">
        <w:rPr>
          <w:rFonts w:ascii="Times New Roman" w:hAnsi="Times New Roman"/>
          <w:color w:val="000000"/>
          <w:sz w:val="28"/>
        </w:rPr>
        <w:lastRenderedPageBreak/>
        <w:t>при говорении и письме – описание/перифраз/толкование, при чтении и аудировании – языковую и контекстуальную до</w:t>
      </w:r>
      <w:r w:rsidRPr="00DF71A4">
        <w:rPr>
          <w:rFonts w:ascii="Times New Roman" w:hAnsi="Times New Roman"/>
          <w:color w:val="000000"/>
          <w:sz w:val="28"/>
        </w:rPr>
        <w:t xml:space="preserve">гадку.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Развитие умения игнорировать информацию, не являющуюся необходимой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F64303" w:rsidRPr="00DF71A4" w:rsidRDefault="00F64303">
      <w:pPr>
        <w:spacing w:after="0" w:line="264" w:lineRule="auto"/>
        <w:ind w:left="120"/>
        <w:jc w:val="both"/>
      </w:pPr>
    </w:p>
    <w:p w:rsidR="00F64303" w:rsidRPr="00DF71A4" w:rsidRDefault="00DA7820">
      <w:pPr>
        <w:spacing w:after="0" w:line="264" w:lineRule="auto"/>
        <w:ind w:left="120"/>
        <w:jc w:val="both"/>
      </w:pPr>
      <w:r w:rsidRPr="00DF71A4">
        <w:rPr>
          <w:rFonts w:ascii="Times New Roman" w:hAnsi="Times New Roman"/>
          <w:b/>
          <w:color w:val="000000"/>
          <w:sz w:val="28"/>
        </w:rPr>
        <w:t>11 КЛАСС</w:t>
      </w:r>
    </w:p>
    <w:p w:rsidR="00F64303" w:rsidRPr="00DF71A4" w:rsidRDefault="00F64303">
      <w:pPr>
        <w:spacing w:after="0" w:line="264" w:lineRule="auto"/>
        <w:ind w:left="120"/>
        <w:jc w:val="both"/>
      </w:pP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Совершенствование </w:t>
      </w:r>
      <w:r w:rsidRPr="00DF71A4">
        <w:rPr>
          <w:rFonts w:ascii="Times New Roman" w:hAnsi="Times New Roman"/>
          <w:color w:val="000000"/>
          <w:sz w:val="28"/>
        </w:rPr>
        <w:t>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Повседневная жизнь семьи. Межличностные отношения в семье, с друзьями и знакомыми. Конфликтные ситуации, их </w:t>
      </w:r>
      <w:r w:rsidRPr="00DF71A4">
        <w:rPr>
          <w:rFonts w:ascii="Times New Roman" w:hAnsi="Times New Roman"/>
          <w:color w:val="000000"/>
          <w:sz w:val="28"/>
        </w:rPr>
        <w:t>предупреждение и разрешение.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Внешность и характеристика человека, литературного персонажа.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Школьное образование, ш</w:t>
      </w:r>
      <w:r w:rsidRPr="00DF71A4">
        <w:rPr>
          <w:rFonts w:ascii="Times New Roman" w:hAnsi="Times New Roman"/>
          <w:color w:val="000000"/>
          <w:sz w:val="28"/>
        </w:rPr>
        <w:t>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</w:r>
      <w:proofErr w:type="gramStart"/>
      <w:r w:rsidRPr="00DF71A4">
        <w:rPr>
          <w:rFonts w:ascii="Times New Roman" w:hAnsi="Times New Roman"/>
          <w:color w:val="000000"/>
          <w:sz w:val="28"/>
        </w:rPr>
        <w:t>и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 образования.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Место иностранного языка в повседневной жизни и профессиональной де</w:t>
      </w:r>
      <w:r w:rsidRPr="00DF71A4">
        <w:rPr>
          <w:rFonts w:ascii="Times New Roman" w:hAnsi="Times New Roman"/>
          <w:color w:val="000000"/>
          <w:sz w:val="28"/>
        </w:rPr>
        <w:t>ятельности в современном мире.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Молодёжь в современном обществе. Ценностные ориентиры. Участие молодёжи в жизни общества. Досуг молодёжи: увлечения и интересы. Любовь и дружба.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Роль спорта в современной жизни: виды спорта, экстремальный спорт, спортивные со</w:t>
      </w:r>
      <w:r w:rsidRPr="00DF71A4">
        <w:rPr>
          <w:rFonts w:ascii="Times New Roman" w:hAnsi="Times New Roman"/>
          <w:color w:val="000000"/>
          <w:sz w:val="28"/>
        </w:rPr>
        <w:t>ревнования, Олимпийские игры.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Туризм. Виды отдыха. Экотуризм. Путешествия по России и зарубежным странам.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Вселенная и человек. Природа. Проблемы экологии. Защита окружающей среды. Проживание в городской/сельской местности.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Технический прогресс: перспективы</w:t>
      </w:r>
      <w:r w:rsidRPr="00DF71A4">
        <w:rPr>
          <w:rFonts w:ascii="Times New Roman" w:hAnsi="Times New Roman"/>
          <w:color w:val="000000"/>
          <w:sz w:val="28"/>
        </w:rPr>
        <w:t xml:space="preserve"> и последствия. Современные средства информации и коммуникации (пресса, телевидение, Интернет, социальные сети и другие). Интернет-безопасность.</w:t>
      </w:r>
    </w:p>
    <w:p w:rsidR="00F64303" w:rsidRPr="00DF71A4" w:rsidRDefault="00DA7820">
      <w:pPr>
        <w:spacing w:after="0" w:line="264" w:lineRule="auto"/>
        <w:ind w:firstLine="600"/>
        <w:jc w:val="both"/>
      </w:pPr>
      <w:proofErr w:type="gramStart"/>
      <w:r w:rsidRPr="00DF71A4">
        <w:rPr>
          <w:rFonts w:ascii="Times New Roman" w:hAnsi="Times New Roman"/>
          <w:color w:val="000000"/>
          <w:sz w:val="28"/>
        </w:rPr>
        <w:t>Родная страна и страна/страны изучаемого языка: географическое положение, столица, крупные города, регионы, сис</w:t>
      </w:r>
      <w:r w:rsidRPr="00DF71A4">
        <w:rPr>
          <w:rFonts w:ascii="Times New Roman" w:hAnsi="Times New Roman"/>
          <w:color w:val="000000"/>
          <w:sz w:val="28"/>
        </w:rPr>
        <w:t xml:space="preserve">тема образования, </w:t>
      </w:r>
      <w:r w:rsidRPr="00DF71A4">
        <w:rPr>
          <w:rFonts w:ascii="Times New Roman" w:hAnsi="Times New Roman"/>
          <w:color w:val="000000"/>
          <w:sz w:val="28"/>
        </w:rPr>
        <w:lastRenderedPageBreak/>
        <w:t>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  <w:proofErr w:type="gramEnd"/>
    </w:p>
    <w:p w:rsidR="00F64303" w:rsidRPr="00DF71A4" w:rsidRDefault="00DA7820">
      <w:pPr>
        <w:spacing w:after="0" w:line="264" w:lineRule="auto"/>
        <w:ind w:firstLine="600"/>
        <w:jc w:val="both"/>
      </w:pPr>
      <w:proofErr w:type="gramStart"/>
      <w:r w:rsidRPr="00DF71A4">
        <w:rPr>
          <w:rFonts w:ascii="Times New Roman" w:hAnsi="Times New Roman"/>
          <w:color w:val="000000"/>
          <w:sz w:val="28"/>
        </w:rPr>
        <w:t xml:space="preserve">Выдающиеся люди родной страны и страны/стран изучаемого языка: государственные деятели, учёные, </w:t>
      </w:r>
      <w:r w:rsidRPr="00DF71A4">
        <w:rPr>
          <w:rFonts w:ascii="Times New Roman" w:hAnsi="Times New Roman"/>
          <w:color w:val="000000"/>
          <w:sz w:val="28"/>
        </w:rPr>
        <w:t>писатели, поэты, художники, композиторы, путешественники, спортсмены, актёры и другие.</w:t>
      </w:r>
      <w:proofErr w:type="gramEnd"/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i/>
          <w:color w:val="000000"/>
          <w:sz w:val="28"/>
        </w:rPr>
        <w:t>Говорение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 w:rsidRPr="00DF71A4">
        <w:rPr>
          <w:rFonts w:ascii="Times New Roman" w:hAnsi="Times New Roman"/>
          <w:color w:val="000000"/>
          <w:sz w:val="28"/>
          <w:u w:val="single"/>
        </w:rPr>
        <w:t>диалогической речи</w:t>
      </w:r>
      <w:r w:rsidRPr="00DF71A4">
        <w:rPr>
          <w:rFonts w:ascii="Times New Roman" w:hAnsi="Times New Roman"/>
          <w:color w:val="000000"/>
          <w:sz w:val="28"/>
        </w:rPr>
        <w:t>, а именно умений вести разные виды диалога (диалог этикетного характера, диалог-побуждение к действию, диало</w:t>
      </w:r>
      <w:r w:rsidRPr="00DF71A4">
        <w:rPr>
          <w:rFonts w:ascii="Times New Roman" w:hAnsi="Times New Roman"/>
          <w:color w:val="000000"/>
          <w:sz w:val="28"/>
        </w:rPr>
        <w:t>г – расспрос, диалог-обмен мнениями, комбинированный диалог, включающий разные виды диалогов):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диалог этикетного характера: начинать, поддерживать и заканчивать разговор, вежливо переспрашивать, вежливо выражать согласие/отказ, выражать благодарность, позд</w:t>
      </w:r>
      <w:r w:rsidRPr="00DF71A4">
        <w:rPr>
          <w:rFonts w:ascii="Times New Roman" w:hAnsi="Times New Roman"/>
          <w:color w:val="000000"/>
          <w:sz w:val="28"/>
        </w:rPr>
        <w:t xml:space="preserve">равлять с праздником, выражать пожелания и вежливо реагировать на поздравление;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диалог-побуждение к действию: обращаться с просьбой, вежливо </w:t>
      </w:r>
      <w:proofErr w:type="gramStart"/>
      <w:r w:rsidRPr="00DF71A4">
        <w:rPr>
          <w:rFonts w:ascii="Times New Roman" w:hAnsi="Times New Roman"/>
          <w:color w:val="000000"/>
          <w:sz w:val="28"/>
        </w:rPr>
        <w:t>соглашаться/не соглашаться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 выполнить просьбу, давать совет и принимать/ не принимать совет, приглашать собеседника</w:t>
      </w:r>
      <w:r w:rsidRPr="00DF71A4">
        <w:rPr>
          <w:rFonts w:ascii="Times New Roman" w:hAnsi="Times New Roman"/>
          <w:color w:val="000000"/>
          <w:sz w:val="28"/>
        </w:rPr>
        <w:t xml:space="preserve">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диалог-расспрос: сообщать фактическую информацию, отвечая на вопросы разных видов, выражать своё отношение к обсуждаемым фактам и с</w:t>
      </w:r>
      <w:r w:rsidRPr="00DF71A4">
        <w:rPr>
          <w:rFonts w:ascii="Times New Roman" w:hAnsi="Times New Roman"/>
          <w:color w:val="000000"/>
          <w:sz w:val="28"/>
        </w:rPr>
        <w:t>обытиям, запрашивать интересующую информацию, переходить с позиции спрашивающего на позицию отвечающего и наоборот, брать/давать интервью;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диалог-обмен мнениями: выражать свою точку зрения и обосновывать её, высказывать своё согласие/несогласие с точкой зр</w:t>
      </w:r>
      <w:r w:rsidRPr="00DF71A4">
        <w:rPr>
          <w:rFonts w:ascii="Times New Roman" w:hAnsi="Times New Roman"/>
          <w:color w:val="000000"/>
          <w:sz w:val="28"/>
        </w:rPr>
        <w:t>ения собеседника, выражать сомнение, давать эмоциональную оценку обсуждаемым событиям (восхищение, удивление, радость, огорчение и другие).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Названные умения диалогической речи совершенствуются в стандартных ситуациях неофициального и официального общения в</w:t>
      </w:r>
      <w:r w:rsidRPr="00DF71A4">
        <w:rPr>
          <w:rFonts w:ascii="Times New Roman" w:hAnsi="Times New Roman"/>
          <w:color w:val="000000"/>
          <w:sz w:val="28"/>
        </w:rPr>
        <w:t xml:space="preserve"> рамках тематического содержания речи 11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</w:t>
      </w:r>
      <w:r w:rsidRPr="00DF71A4">
        <w:rPr>
          <w:rFonts w:ascii="Times New Roman" w:hAnsi="Times New Roman"/>
          <w:color w:val="000000"/>
          <w:sz w:val="28"/>
        </w:rPr>
        <w:t>еседника.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Объём диалога – до 9 реплик со стороны каждого собеседника.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 w:rsidRPr="00DF71A4">
        <w:rPr>
          <w:rFonts w:ascii="Times New Roman" w:hAnsi="Times New Roman"/>
          <w:color w:val="000000"/>
          <w:sz w:val="28"/>
          <w:u w:val="single"/>
        </w:rPr>
        <w:t>монологической речи</w:t>
      </w:r>
      <w:r w:rsidRPr="00DF71A4">
        <w:rPr>
          <w:rFonts w:ascii="Times New Roman" w:hAnsi="Times New Roman"/>
          <w:color w:val="000000"/>
          <w:sz w:val="28"/>
        </w:rPr>
        <w:t>: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lastRenderedPageBreak/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повествование/сообщение;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рассуждение;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пересказ основного содержания, прочитанного/прослушанного текста без опор</w:t>
      </w:r>
      <w:r w:rsidRPr="00DF71A4">
        <w:rPr>
          <w:rFonts w:ascii="Times New Roman" w:hAnsi="Times New Roman"/>
          <w:color w:val="000000"/>
          <w:sz w:val="28"/>
        </w:rPr>
        <w:t>ы на ключевые слова, план с выражением своего отношения к событиям и фактам, изложенным в тексте;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устное представление (презентация) результатов выполненной проектной работы.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Данные умения монологической речи развиваются в рамках тематического содержания р</w:t>
      </w:r>
      <w:r w:rsidRPr="00DF71A4">
        <w:rPr>
          <w:rFonts w:ascii="Times New Roman" w:hAnsi="Times New Roman"/>
          <w:color w:val="000000"/>
          <w:sz w:val="28"/>
        </w:rPr>
        <w:t xml:space="preserve">ечи с использованием ключевых слов, плана и/или иллюстраций, фотографий, таблиц, диаграмм, графиков </w:t>
      </w:r>
      <w:proofErr w:type="gramStart"/>
      <w:r w:rsidRPr="00DF71A4">
        <w:rPr>
          <w:rFonts w:ascii="Times New Roman" w:hAnsi="Times New Roman"/>
          <w:color w:val="000000"/>
          <w:sz w:val="28"/>
        </w:rPr>
        <w:t>и(</w:t>
      </w:r>
      <w:proofErr w:type="gramEnd"/>
      <w:r w:rsidRPr="00DF71A4">
        <w:rPr>
          <w:rFonts w:ascii="Times New Roman" w:hAnsi="Times New Roman"/>
          <w:color w:val="000000"/>
          <w:sz w:val="28"/>
        </w:rPr>
        <w:t>или) без их использования.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Объём монологического высказывания – 14–15 фраз.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i/>
          <w:color w:val="000000"/>
          <w:sz w:val="28"/>
        </w:rPr>
        <w:t>Аудирование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Развитие коммуникативных умений аудирования: понимание на слух аут</w:t>
      </w:r>
      <w:r w:rsidRPr="00DF71A4">
        <w:rPr>
          <w:rFonts w:ascii="Times New Roman" w:hAnsi="Times New Roman"/>
          <w:color w:val="000000"/>
          <w:sz w:val="28"/>
        </w:rPr>
        <w:t>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</w:t>
      </w:r>
      <w:r w:rsidRPr="00DF71A4">
        <w:rPr>
          <w:rFonts w:ascii="Times New Roman" w:hAnsi="Times New Roman"/>
          <w:color w:val="000000"/>
          <w:sz w:val="28"/>
        </w:rPr>
        <w:t xml:space="preserve">я, с пониманием нужной/интересующей/запрашиваемой информации. </w:t>
      </w:r>
    </w:p>
    <w:p w:rsidR="00F64303" w:rsidRPr="00DF71A4" w:rsidRDefault="00DA7820">
      <w:pPr>
        <w:spacing w:after="0" w:line="264" w:lineRule="auto"/>
        <w:ind w:firstLine="600"/>
        <w:jc w:val="both"/>
      </w:pPr>
      <w:proofErr w:type="gramStart"/>
      <w:r w:rsidRPr="00DF71A4">
        <w:rPr>
          <w:rFonts w:ascii="Times New Roman" w:hAnsi="Times New Roman"/>
          <w:color w:val="000000"/>
          <w:sz w:val="28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</w:t>
      </w:r>
      <w:r w:rsidRPr="00DF71A4">
        <w:rPr>
          <w:rFonts w:ascii="Times New Roman" w:hAnsi="Times New Roman"/>
          <w:color w:val="000000"/>
          <w:sz w:val="28"/>
        </w:rPr>
        <w:t>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  <w:proofErr w:type="gramEnd"/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Аудирование с пониманием нужной/интересующей/запрашиваемой информации предполагает умение выделять данную </w:t>
      </w:r>
      <w:r w:rsidRPr="00DF71A4">
        <w:rPr>
          <w:rFonts w:ascii="Times New Roman" w:hAnsi="Times New Roman"/>
          <w:color w:val="000000"/>
          <w:sz w:val="28"/>
        </w:rPr>
        <w:t>информацию, представленную в эксплицитной (явной) форме, в воспринимаемом на слух тексте.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</w:t>
      </w:r>
      <w:r w:rsidRPr="00DF71A4">
        <w:rPr>
          <w:rFonts w:ascii="Times New Roman" w:hAnsi="Times New Roman"/>
          <w:color w:val="000000"/>
          <w:sz w:val="28"/>
        </w:rPr>
        <w:t>ие.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Языковая сложность текстов для аудирования должна соответствовать пороговому уровню (В</w:t>
      </w:r>
      <w:proofErr w:type="gramStart"/>
      <w:r w:rsidRPr="00DF71A4">
        <w:rPr>
          <w:rFonts w:ascii="Times New Roman" w:hAnsi="Times New Roman"/>
          <w:color w:val="000000"/>
          <w:sz w:val="28"/>
        </w:rPr>
        <w:t>1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 – пороговый уровень по общеевропейской шкале).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Время звучания текста/текстов для аудирования – до 2,5 минуты.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F64303" w:rsidRPr="00DF71A4" w:rsidRDefault="00DA7820">
      <w:pPr>
        <w:spacing w:after="0" w:line="264" w:lineRule="auto"/>
        <w:ind w:firstLine="600"/>
        <w:jc w:val="both"/>
      </w:pPr>
      <w:proofErr w:type="gramStart"/>
      <w:r w:rsidRPr="00DF71A4">
        <w:rPr>
          <w:rFonts w:ascii="Times New Roman" w:hAnsi="Times New Roman"/>
          <w:color w:val="000000"/>
          <w:sz w:val="28"/>
        </w:rPr>
        <w:lastRenderedPageBreak/>
        <w:t>Развитие умений читать про себя и пон</w:t>
      </w:r>
      <w:r w:rsidRPr="00DF71A4">
        <w:rPr>
          <w:rFonts w:ascii="Times New Roman" w:hAnsi="Times New Roman"/>
          <w:color w:val="000000"/>
          <w:sz w:val="28"/>
        </w:rPr>
        <w:t xml:space="preserve">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</w:t>
      </w:r>
      <w:r w:rsidRPr="00DF71A4">
        <w:rPr>
          <w:rFonts w:ascii="Times New Roman" w:hAnsi="Times New Roman"/>
          <w:color w:val="000000"/>
          <w:sz w:val="28"/>
        </w:rPr>
        <w:t xml:space="preserve">пониманием основного содержания, с пониманием нужной/ интересующей/запрашиваемой информации, с полным пониманием содержания текста. </w:t>
      </w:r>
      <w:proofErr w:type="gramEnd"/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Чтение с пониманием основного содержания текста предполагает умения: определять тему/основную мысль, выделять главные факты</w:t>
      </w:r>
      <w:r w:rsidRPr="00DF71A4">
        <w:rPr>
          <w:rFonts w:ascii="Times New Roman" w:hAnsi="Times New Roman"/>
          <w:color w:val="000000"/>
          <w:sz w:val="28"/>
        </w:rPr>
        <w:t>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</w:t>
      </w:r>
      <w:r w:rsidRPr="00DF71A4">
        <w:rPr>
          <w:rFonts w:ascii="Times New Roman" w:hAnsi="Times New Roman"/>
          <w:color w:val="000000"/>
          <w:sz w:val="28"/>
        </w:rPr>
        <w:t xml:space="preserve">я понимания основного содержания.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Чтение с пониманием нужной/интересующей/запрашиваемой информации предполагает умение находить прочитанном тексте и понимать данную информацию, представленную в эксплицитной (явной) и имплицитной форме (неявной) форме, оце</w:t>
      </w:r>
      <w:r w:rsidRPr="00DF71A4">
        <w:rPr>
          <w:rFonts w:ascii="Times New Roman" w:hAnsi="Times New Roman"/>
          <w:color w:val="000000"/>
          <w:sz w:val="28"/>
        </w:rPr>
        <w:t xml:space="preserve">нивать найденную информацию с точки зрения её значимости для решения коммуникативной задачи.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</w:t>
      </w:r>
      <w:r w:rsidRPr="00DF71A4">
        <w:rPr>
          <w:rFonts w:ascii="Times New Roman" w:hAnsi="Times New Roman"/>
          <w:color w:val="000000"/>
          <w:sz w:val="28"/>
        </w:rPr>
        <w:t xml:space="preserve">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Чтение несплошных текстов (таблиц, диаг</w:t>
      </w:r>
      <w:r w:rsidRPr="00DF71A4">
        <w:rPr>
          <w:rFonts w:ascii="Times New Roman" w:hAnsi="Times New Roman"/>
          <w:color w:val="000000"/>
          <w:sz w:val="28"/>
        </w:rPr>
        <w:t xml:space="preserve">рамм, графиков и других) и понимание представленной в них информации. </w:t>
      </w:r>
    </w:p>
    <w:p w:rsidR="00F64303" w:rsidRPr="00DF71A4" w:rsidRDefault="00DA7820">
      <w:pPr>
        <w:spacing w:after="0" w:line="264" w:lineRule="auto"/>
        <w:ind w:firstLine="600"/>
        <w:jc w:val="both"/>
      </w:pPr>
      <w:proofErr w:type="gramStart"/>
      <w:r w:rsidRPr="00DF71A4">
        <w:rPr>
          <w:rFonts w:ascii="Times New Roman" w:hAnsi="Times New Roman"/>
          <w:color w:val="000000"/>
          <w:sz w:val="28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</w:t>
      </w:r>
      <w:r w:rsidRPr="00DF71A4">
        <w:rPr>
          <w:rFonts w:ascii="Times New Roman" w:hAnsi="Times New Roman"/>
          <w:color w:val="000000"/>
          <w:sz w:val="28"/>
        </w:rPr>
        <w:t>ятка, инструкция, электронное сообщение личного характера, стихотворение.</w:t>
      </w:r>
      <w:proofErr w:type="gramEnd"/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Языковая сложность текстов для чтения должна соответствовать пороговому уровню (В</w:t>
      </w:r>
      <w:proofErr w:type="gramStart"/>
      <w:r w:rsidRPr="00DF71A4">
        <w:rPr>
          <w:rFonts w:ascii="Times New Roman" w:hAnsi="Times New Roman"/>
          <w:color w:val="000000"/>
          <w:sz w:val="28"/>
        </w:rPr>
        <w:t>1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 – пороговый уровень по общеевропейской шкале).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Объём текста/текстов для чтения – до 600–800 слов.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i/>
          <w:color w:val="000000"/>
          <w:sz w:val="28"/>
        </w:rPr>
        <w:t>П</w:t>
      </w:r>
      <w:r w:rsidRPr="00DF71A4">
        <w:rPr>
          <w:rFonts w:ascii="Times New Roman" w:hAnsi="Times New Roman"/>
          <w:i/>
          <w:color w:val="000000"/>
          <w:sz w:val="28"/>
        </w:rPr>
        <w:t>исьменная речь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Развитие умений письменной речи: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DF71A4">
        <w:rPr>
          <w:rFonts w:ascii="Times New Roman" w:hAnsi="Times New Roman"/>
          <w:color w:val="000000"/>
          <w:sz w:val="28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lastRenderedPageBreak/>
        <w:t>написание электронного сообщения личного характера в соответствии с нормами неофициального общения, принятыми в стране/стран</w:t>
      </w:r>
      <w:r w:rsidRPr="00DF71A4">
        <w:rPr>
          <w:rFonts w:ascii="Times New Roman" w:hAnsi="Times New Roman"/>
          <w:color w:val="000000"/>
          <w:sz w:val="28"/>
        </w:rPr>
        <w:t>ах изучаемого языка, объём сообщения – до 140 слов;</w:t>
      </w:r>
    </w:p>
    <w:p w:rsidR="00F64303" w:rsidRPr="00DF71A4" w:rsidRDefault="00DA7820">
      <w:pPr>
        <w:spacing w:after="0" w:line="264" w:lineRule="auto"/>
        <w:ind w:firstLine="600"/>
        <w:jc w:val="both"/>
      </w:pPr>
      <w:proofErr w:type="gramStart"/>
      <w:r w:rsidRPr="00DF71A4">
        <w:rPr>
          <w:rFonts w:ascii="Times New Roman" w:hAnsi="Times New Roman"/>
          <w:color w:val="000000"/>
          <w:sz w:val="28"/>
        </w:rPr>
        <w:t>создание небольшого письменного высказывания (рассказа, сочинения, статьи и другие) на основе плана, иллюстрации, таблицы, графика, диаграммы, и/или прочитанного/прослушанного текста с использованием обра</w:t>
      </w:r>
      <w:r w:rsidRPr="00DF71A4">
        <w:rPr>
          <w:rFonts w:ascii="Times New Roman" w:hAnsi="Times New Roman"/>
          <w:color w:val="000000"/>
          <w:sz w:val="28"/>
        </w:rPr>
        <w:t>зца, объем письменного высказывания – до 180 слов;</w:t>
      </w:r>
      <w:proofErr w:type="gramEnd"/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заполнение таблицы: краткая фиксация содержания прочитанного/ прослушанного текста или дополнение информации в таблице;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письменное предоставление результатов выполненной проектной работы, в том числе в фо</w:t>
      </w:r>
      <w:r w:rsidRPr="00DF71A4">
        <w:rPr>
          <w:rFonts w:ascii="Times New Roman" w:hAnsi="Times New Roman"/>
          <w:color w:val="000000"/>
          <w:sz w:val="28"/>
        </w:rPr>
        <w:t>рме презентации, объём – до 180 слов.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</w:t>
      </w:r>
      <w:r w:rsidRPr="00DF71A4">
        <w:rPr>
          <w:rFonts w:ascii="Times New Roman" w:hAnsi="Times New Roman"/>
          <w:color w:val="000000"/>
          <w:sz w:val="28"/>
        </w:rPr>
        <w:t>нтонационных особенностей, в том числе правила отсутствия фразового ударения на служебных словах.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</w:t>
      </w:r>
      <w:r w:rsidRPr="00DF71A4">
        <w:rPr>
          <w:rFonts w:ascii="Times New Roman" w:hAnsi="Times New Roman"/>
          <w:color w:val="000000"/>
          <w:sz w:val="28"/>
        </w:rPr>
        <w:t>ующее понимание текста.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150 слов.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i/>
          <w:color w:val="000000"/>
          <w:sz w:val="28"/>
        </w:rPr>
        <w:t>Орфография и пунктуация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Правильное написа</w:t>
      </w:r>
      <w:r w:rsidRPr="00DF71A4">
        <w:rPr>
          <w:rFonts w:ascii="Times New Roman" w:hAnsi="Times New Roman"/>
          <w:color w:val="000000"/>
          <w:sz w:val="28"/>
        </w:rPr>
        <w:t>ние изученных слов.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</w:t>
      </w:r>
      <w:r w:rsidRPr="00DF71A4">
        <w:rPr>
          <w:rFonts w:ascii="Times New Roman" w:hAnsi="Times New Roman"/>
          <w:color w:val="000000"/>
          <w:sz w:val="28"/>
        </w:rPr>
        <w:t xml:space="preserve"> заголовка.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Пунктуационно правильное в соответствии с </w:t>
      </w:r>
      <w:r w:rsidRPr="00DF71A4">
        <w:rPr>
          <w:rFonts w:ascii="Times New Roman" w:hAnsi="Times New Roman"/>
          <w:color w:val="000000"/>
          <w:sz w:val="28"/>
        </w:rPr>
        <w:t xml:space="preserve">нормами речевого этикета, принятыми в стране/странах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</w:t>
      </w:r>
      <w:r w:rsidRPr="00DF71A4">
        <w:rPr>
          <w:rFonts w:ascii="Times New Roman" w:hAnsi="Times New Roman"/>
          <w:color w:val="000000"/>
          <w:sz w:val="28"/>
        </w:rPr>
        <w:t>подписи.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lastRenderedPageBreak/>
        <w:t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</w:t>
      </w:r>
      <w:r w:rsidRPr="00DF71A4">
        <w:rPr>
          <w:rFonts w:ascii="Times New Roman" w:hAnsi="Times New Roman"/>
          <w:color w:val="000000"/>
          <w:sz w:val="28"/>
        </w:rPr>
        <w:t>ах тематического содержания речи, с соблюдением существующей в английском языке нормы лексической сочетаемости.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Объём – 1400 лексических единиц для продуктивного использования (включая 1300 лексических единиц, изученных ранее) и 1500 лексических единиц для</w:t>
      </w:r>
      <w:r w:rsidRPr="00DF71A4">
        <w:rPr>
          <w:rFonts w:ascii="Times New Roman" w:hAnsi="Times New Roman"/>
          <w:color w:val="000000"/>
          <w:sz w:val="28"/>
        </w:rPr>
        <w:t xml:space="preserve"> рецептивного усвоения (включая 1400 лексических единиц продуктивного минимума).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Основные способы словообразования: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аффиксация: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DF71A4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DF71A4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DF71A4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DF71A4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DF71A4">
        <w:rPr>
          <w:rFonts w:ascii="Times New Roman" w:hAnsi="Times New Roman"/>
          <w:color w:val="000000"/>
          <w:sz w:val="28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DF71A4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DF71A4">
        <w:rPr>
          <w:rFonts w:ascii="Times New Roman" w:hAnsi="Times New Roman"/>
          <w:color w:val="000000"/>
          <w:sz w:val="28"/>
        </w:rPr>
        <w:t xml:space="preserve">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образование имён существ</w:t>
      </w:r>
      <w:r w:rsidRPr="00DF71A4">
        <w:rPr>
          <w:rFonts w:ascii="Times New Roman" w:hAnsi="Times New Roman"/>
          <w:color w:val="000000"/>
          <w:sz w:val="28"/>
        </w:rPr>
        <w:t xml:space="preserve">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DF71A4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DF71A4">
        <w:rPr>
          <w:rFonts w:ascii="Times New Roman" w:hAnsi="Times New Roman"/>
          <w:color w:val="000000"/>
          <w:sz w:val="28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DF71A4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DF71A4">
        <w:rPr>
          <w:rFonts w:ascii="Times New Roman" w:hAnsi="Times New Roman"/>
          <w:color w:val="000000"/>
          <w:sz w:val="28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DF71A4">
        <w:rPr>
          <w:rFonts w:ascii="Times New Roman" w:hAnsi="Times New Roman"/>
          <w:color w:val="000000"/>
          <w:sz w:val="28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DF71A4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DF71A4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DF71A4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DF71A4">
        <w:rPr>
          <w:rFonts w:ascii="Times New Roman" w:hAnsi="Times New Roman"/>
          <w:color w:val="000000"/>
          <w:sz w:val="28"/>
        </w:rPr>
        <w:t xml:space="preserve">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DF71A4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DF71A4">
        <w:rPr>
          <w:rFonts w:ascii="Times New Roman" w:hAnsi="Times New Roman"/>
          <w:color w:val="000000"/>
          <w:sz w:val="28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DF71A4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DF71A4">
        <w:rPr>
          <w:rFonts w:ascii="Times New Roman" w:hAnsi="Times New Roman"/>
          <w:color w:val="000000"/>
          <w:sz w:val="28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DF71A4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DF71A4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DF71A4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post</w:t>
      </w:r>
      <w:r w:rsidRPr="00DF71A4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pre</w:t>
      </w:r>
      <w:r w:rsidRPr="00DF71A4">
        <w:rPr>
          <w:rFonts w:ascii="Times New Roman" w:hAnsi="Times New Roman"/>
          <w:color w:val="000000"/>
          <w:sz w:val="28"/>
        </w:rPr>
        <w:t>- и суффиксов -</w:t>
      </w:r>
      <w:r>
        <w:rPr>
          <w:rFonts w:ascii="Times New Roman" w:hAnsi="Times New Roman"/>
          <w:color w:val="000000"/>
          <w:sz w:val="28"/>
        </w:rPr>
        <w:t>ab</w:t>
      </w:r>
      <w:r>
        <w:rPr>
          <w:rFonts w:ascii="Times New Roman" w:hAnsi="Times New Roman"/>
          <w:color w:val="000000"/>
          <w:sz w:val="28"/>
        </w:rPr>
        <w:t>le</w:t>
      </w:r>
      <w:r w:rsidRPr="00DF71A4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DF71A4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ical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DF71A4">
        <w:rPr>
          <w:rFonts w:ascii="Times New Roman" w:hAnsi="Times New Roman"/>
          <w:color w:val="000000"/>
          <w:sz w:val="28"/>
        </w:rPr>
        <w:t>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DF71A4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DF71A4">
        <w:rPr>
          <w:rFonts w:ascii="Times New Roman" w:hAnsi="Times New Roman"/>
          <w:color w:val="000000"/>
          <w:sz w:val="28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DF71A4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DF71A4">
        <w:rPr>
          <w:rFonts w:ascii="Times New Roman" w:hAnsi="Times New Roman"/>
          <w:color w:val="000000"/>
          <w:sz w:val="28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DF71A4">
        <w:rPr>
          <w:rFonts w:ascii="Times New Roman" w:hAnsi="Times New Roman"/>
          <w:color w:val="000000"/>
          <w:sz w:val="28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DF71A4">
        <w:rPr>
          <w:rFonts w:ascii="Times New Roman" w:hAnsi="Times New Roman"/>
          <w:color w:val="000000"/>
          <w:sz w:val="28"/>
        </w:rPr>
        <w:t xml:space="preserve">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DF71A4">
        <w:rPr>
          <w:rFonts w:ascii="Times New Roman" w:hAnsi="Times New Roman"/>
          <w:color w:val="000000"/>
          <w:sz w:val="28"/>
        </w:rPr>
        <w:t xml:space="preserve">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словосложение: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образов</w:t>
      </w:r>
      <w:r w:rsidRPr="00DF71A4">
        <w:rPr>
          <w:rFonts w:ascii="Times New Roman" w:hAnsi="Times New Roman"/>
          <w:color w:val="000000"/>
          <w:sz w:val="28"/>
        </w:rPr>
        <w:t>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DF71A4">
        <w:rPr>
          <w:rFonts w:ascii="Times New Roman" w:hAnsi="Times New Roman"/>
          <w:color w:val="000000"/>
          <w:sz w:val="28"/>
        </w:rPr>
        <w:t>);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bell</w:t>
      </w:r>
      <w:r w:rsidRPr="00DF71A4">
        <w:rPr>
          <w:rFonts w:ascii="Times New Roman" w:hAnsi="Times New Roman"/>
          <w:color w:val="000000"/>
          <w:sz w:val="28"/>
        </w:rPr>
        <w:t xml:space="preserve">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DF71A4">
        <w:rPr>
          <w:rFonts w:ascii="Times New Roman" w:hAnsi="Times New Roman"/>
          <w:color w:val="000000"/>
          <w:sz w:val="28"/>
        </w:rPr>
        <w:t xml:space="preserve">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DF71A4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ey</w:t>
      </w:r>
      <w:r>
        <w:rPr>
          <w:rFonts w:ascii="Times New Roman" w:hAnsi="Times New Roman"/>
          <w:color w:val="000000"/>
          <w:sz w:val="28"/>
        </w:rPr>
        <w:t>ed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DF71A4">
        <w:rPr>
          <w:rFonts w:ascii="Times New Roman" w:hAnsi="Times New Roman"/>
          <w:color w:val="000000"/>
          <w:sz w:val="28"/>
        </w:rPr>
        <w:t xml:space="preserve">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образование сложных прилагательных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DF71A4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DF71A4">
        <w:rPr>
          <w:rFonts w:ascii="Times New Roman" w:hAnsi="Times New Roman"/>
          <w:color w:val="000000"/>
          <w:sz w:val="28"/>
        </w:rPr>
        <w:t>);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DF71A4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DF71A4">
        <w:rPr>
          <w:rFonts w:ascii="Times New Roman" w:hAnsi="Times New Roman"/>
          <w:color w:val="000000"/>
          <w:sz w:val="28"/>
        </w:rPr>
        <w:t>);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конверсия: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образование </w:t>
      </w:r>
      <w:proofErr w:type="gramStart"/>
      <w:r w:rsidRPr="00DF71A4">
        <w:rPr>
          <w:rFonts w:ascii="Times New Roman" w:hAnsi="Times New Roman"/>
          <w:color w:val="000000"/>
          <w:sz w:val="28"/>
        </w:rPr>
        <w:t>образование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DF71A4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DF71A4">
        <w:rPr>
          <w:rFonts w:ascii="Times New Roman" w:hAnsi="Times New Roman"/>
          <w:color w:val="000000"/>
          <w:sz w:val="28"/>
        </w:rPr>
        <w:t>);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lastRenderedPageBreak/>
        <w:t>образование 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DF71A4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DF71A4">
        <w:rPr>
          <w:rFonts w:ascii="Times New Roman" w:hAnsi="Times New Roman"/>
          <w:color w:val="000000"/>
          <w:sz w:val="28"/>
        </w:rPr>
        <w:t>);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DF71A4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DF71A4">
        <w:rPr>
          <w:rFonts w:ascii="Times New Roman" w:hAnsi="Times New Roman"/>
          <w:color w:val="000000"/>
          <w:sz w:val="28"/>
        </w:rPr>
        <w:t>);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образование глаголов от имён п</w:t>
      </w:r>
      <w:r w:rsidRPr="00DF71A4">
        <w:rPr>
          <w:rFonts w:ascii="Times New Roman" w:hAnsi="Times New Roman"/>
          <w:color w:val="000000"/>
          <w:sz w:val="28"/>
        </w:rPr>
        <w:t>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DF71A4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DF71A4">
        <w:rPr>
          <w:rFonts w:ascii="Times New Roman" w:hAnsi="Times New Roman"/>
          <w:color w:val="000000"/>
          <w:sz w:val="28"/>
        </w:rPr>
        <w:t>).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DF71A4">
        <w:rPr>
          <w:rFonts w:ascii="Times New Roman" w:hAnsi="Times New Roman"/>
          <w:color w:val="000000"/>
          <w:sz w:val="28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DF71A4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DF71A4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DF71A4">
        <w:rPr>
          <w:rFonts w:ascii="Times New Roman" w:hAnsi="Times New Roman"/>
          <w:color w:val="000000"/>
          <w:sz w:val="28"/>
        </w:rPr>
        <w:t>).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Многозначные лексические единицы. Синонимы. Антонимы. Интернациональные слова. Наиболее частотные фразовые глаголы. Сокращения и аббревиатуры.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Различные средства связи</w:t>
      </w:r>
      <w:r w:rsidRPr="00DF71A4">
        <w:rPr>
          <w:rFonts w:ascii="Times New Roman" w:hAnsi="Times New Roman"/>
          <w:color w:val="000000"/>
          <w:sz w:val="28"/>
        </w:rPr>
        <w:t xml:space="preserve"> для обеспечения целостности и логичности устного/письменного высказывания.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F64303" w:rsidRPr="00DF71A4" w:rsidRDefault="00DA7820">
      <w:pPr>
        <w:spacing w:after="0" w:line="264" w:lineRule="auto"/>
        <w:ind w:firstLine="600"/>
        <w:jc w:val="both"/>
      </w:pPr>
      <w:proofErr w:type="gramStart"/>
      <w:r w:rsidRPr="00DF71A4">
        <w:rPr>
          <w:rFonts w:ascii="Times New Roman" w:hAnsi="Times New Roman"/>
          <w:color w:val="000000"/>
          <w:sz w:val="28"/>
        </w:rPr>
        <w:t>Различные комму</w:t>
      </w:r>
      <w:r w:rsidRPr="00DF71A4">
        <w:rPr>
          <w:rFonts w:ascii="Times New Roman" w:hAnsi="Times New Roman"/>
          <w:color w:val="000000"/>
          <w:sz w:val="28"/>
        </w:rPr>
        <w:t xml:space="preserve">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  <w:proofErr w:type="gramEnd"/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Нераспространённые и распространённые прос</w:t>
      </w:r>
      <w:r w:rsidRPr="00DF71A4">
        <w:rPr>
          <w:rFonts w:ascii="Times New Roman" w:hAnsi="Times New Roman"/>
          <w:color w:val="000000"/>
          <w:sz w:val="28"/>
        </w:rPr>
        <w:t>тые предложения, в том числе с несколькими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DF71A4">
        <w:rPr>
          <w:rFonts w:ascii="Times New Roman" w:hAnsi="Times New Roman"/>
          <w:color w:val="000000"/>
          <w:sz w:val="28"/>
        </w:rPr>
        <w:t>.).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Предложения с </w:t>
      </w:r>
      <w:proofErr w:type="gramStart"/>
      <w:r w:rsidRPr="00DF71A4">
        <w:rPr>
          <w:rFonts w:ascii="Times New Roman" w:hAnsi="Times New Roman"/>
          <w:color w:val="000000"/>
          <w:sz w:val="28"/>
        </w:rPr>
        <w:t>начальным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DF71A4">
        <w:rPr>
          <w:rFonts w:ascii="Times New Roman" w:hAnsi="Times New Roman"/>
          <w:color w:val="000000"/>
          <w:sz w:val="28"/>
        </w:rPr>
        <w:t xml:space="preserve">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Предложения с </w:t>
      </w:r>
      <w:proofErr w:type="gramStart"/>
      <w:r w:rsidRPr="00DF71A4">
        <w:rPr>
          <w:rFonts w:ascii="Times New Roman" w:hAnsi="Times New Roman"/>
          <w:color w:val="000000"/>
          <w:sz w:val="28"/>
        </w:rPr>
        <w:t>начальным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DF71A4">
        <w:rPr>
          <w:rFonts w:ascii="Times New Roman" w:hAnsi="Times New Roman"/>
          <w:color w:val="000000"/>
          <w:sz w:val="28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DF71A4">
        <w:rPr>
          <w:rFonts w:ascii="Times New Roman" w:hAnsi="Times New Roman"/>
          <w:color w:val="000000"/>
          <w:sz w:val="28"/>
        </w:rPr>
        <w:t xml:space="preserve">. </w:t>
      </w:r>
    </w:p>
    <w:p w:rsidR="00F64303" w:rsidRDefault="00DA782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глагольными конструкциями, содержащими г</w:t>
      </w:r>
      <w:r>
        <w:rPr>
          <w:rFonts w:ascii="Times New Roman" w:hAnsi="Times New Roman"/>
          <w:color w:val="000000"/>
          <w:sz w:val="28"/>
        </w:rPr>
        <w:t>лаголы-связки to be, to look, to seem, to feel (</w:t>
      </w:r>
      <w:proofErr w:type="gramStart"/>
      <w:r>
        <w:rPr>
          <w:rFonts w:ascii="Times New Roman" w:hAnsi="Times New Roman"/>
          <w:color w:val="000000"/>
          <w:sz w:val="28"/>
        </w:rPr>
        <w:t>He</w:t>
      </w:r>
      <w:proofErr w:type="gramEnd"/>
      <w:r>
        <w:rPr>
          <w:rFonts w:ascii="Times New Roman" w:hAnsi="Times New Roman"/>
          <w:color w:val="000000"/>
          <w:sz w:val="28"/>
        </w:rPr>
        <w:t xml:space="preserve"> looks/seems/feels happy.).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DF71A4">
        <w:rPr>
          <w:rFonts w:ascii="Times New Roman" w:hAnsi="Times New Roman"/>
          <w:color w:val="000000"/>
          <w:sz w:val="28"/>
        </w:rPr>
        <w:t>.</w:t>
      </w:r>
    </w:p>
    <w:p w:rsidR="00F64303" w:rsidRDefault="00DA782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cо сложным дополнением – Complex Object (I want you to help me. I saw her cross/crossing the road. I want to hav</w:t>
      </w:r>
      <w:r>
        <w:rPr>
          <w:rFonts w:ascii="Times New Roman" w:hAnsi="Times New Roman"/>
          <w:color w:val="000000"/>
          <w:sz w:val="28"/>
        </w:rPr>
        <w:t>e my hair cut.).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DF71A4">
        <w:rPr>
          <w:rFonts w:ascii="Times New Roman" w:hAnsi="Times New Roman"/>
          <w:color w:val="000000"/>
          <w:sz w:val="28"/>
        </w:rPr>
        <w:t>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DF71A4">
        <w:rPr>
          <w:rFonts w:ascii="Times New Roman" w:hAnsi="Times New Roman"/>
          <w:color w:val="000000"/>
          <w:sz w:val="28"/>
        </w:rPr>
        <w:t>.</w:t>
      </w:r>
    </w:p>
    <w:p w:rsidR="00F64303" w:rsidRPr="00DF71A4" w:rsidRDefault="00DA7820">
      <w:pPr>
        <w:spacing w:after="0" w:line="264" w:lineRule="auto"/>
        <w:ind w:firstLine="600"/>
        <w:jc w:val="both"/>
      </w:pPr>
      <w:proofErr w:type="gramStart"/>
      <w:r w:rsidRPr="00DF71A4">
        <w:rPr>
          <w:rFonts w:ascii="Times New Roman" w:hAnsi="Times New Roman"/>
          <w:color w:val="000000"/>
          <w:sz w:val="28"/>
        </w:rPr>
        <w:t>Сложноподчинённые предложения с определительными придаточными с союзны</w:t>
      </w:r>
      <w:r w:rsidRPr="00DF71A4">
        <w:rPr>
          <w:rFonts w:ascii="Times New Roman" w:hAnsi="Times New Roman"/>
          <w:color w:val="000000"/>
          <w:sz w:val="28"/>
        </w:rPr>
        <w:t xml:space="preserve">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DF71A4">
        <w:rPr>
          <w:rFonts w:ascii="Times New Roman" w:hAnsi="Times New Roman"/>
          <w:color w:val="000000"/>
          <w:sz w:val="28"/>
        </w:rPr>
        <w:t>.</w:t>
      </w:r>
      <w:proofErr w:type="gramEnd"/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DF71A4">
        <w:rPr>
          <w:rFonts w:ascii="Times New Roman" w:hAnsi="Times New Roman"/>
          <w:color w:val="000000"/>
          <w:sz w:val="28"/>
        </w:rPr>
        <w:t xml:space="preserve">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DF71A4">
        <w:rPr>
          <w:rFonts w:ascii="Times New Roman" w:hAnsi="Times New Roman"/>
          <w:color w:val="000000"/>
          <w:sz w:val="28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DF71A4">
        <w:rPr>
          <w:rFonts w:ascii="Times New Roman" w:hAnsi="Times New Roman"/>
          <w:color w:val="000000"/>
          <w:sz w:val="28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</w:t>
      </w:r>
      <w:r>
        <w:rPr>
          <w:rFonts w:ascii="Times New Roman" w:hAnsi="Times New Roman"/>
          <w:color w:val="000000"/>
          <w:sz w:val="28"/>
        </w:rPr>
        <w:t>tional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DF71A4">
        <w:rPr>
          <w:rFonts w:ascii="Times New Roman" w:hAnsi="Times New Roman"/>
          <w:color w:val="000000"/>
          <w:sz w:val="28"/>
        </w:rPr>
        <w:t>).</w:t>
      </w:r>
    </w:p>
    <w:p w:rsidR="00F64303" w:rsidRDefault="00DA782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Повествовательные</w:t>
      </w:r>
      <w:r w:rsidRPr="00DF71A4">
        <w:rPr>
          <w:rFonts w:ascii="Times New Roman" w:hAnsi="Times New Roman"/>
          <w:color w:val="000000"/>
          <w:sz w:val="28"/>
        </w:rPr>
        <w:t xml:space="preserve">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Модальные глаголы в косвенной речи в настоящем и прошедшем времени. </w:t>
      </w:r>
    </w:p>
    <w:p w:rsidR="00F64303" w:rsidRDefault="00DA782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конструкциями</w:t>
      </w:r>
      <w:r>
        <w:rPr>
          <w:rFonts w:ascii="Times New Roman" w:hAnsi="Times New Roman"/>
          <w:color w:val="000000"/>
          <w:sz w:val="28"/>
        </w:rPr>
        <w:t xml:space="preserve"> as … as, not so … as, both … and …, either … or, neither … nor.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DF71A4">
        <w:rPr>
          <w:rFonts w:ascii="Times New Roman" w:hAnsi="Times New Roman"/>
          <w:color w:val="000000"/>
          <w:sz w:val="28"/>
        </w:rPr>
        <w:t xml:space="preserve">…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DF71A4">
        <w:rPr>
          <w:rFonts w:ascii="Times New Roman" w:hAnsi="Times New Roman"/>
          <w:color w:val="000000"/>
          <w:sz w:val="28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DF71A4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DF71A4">
        <w:rPr>
          <w:rFonts w:ascii="Times New Roman" w:hAnsi="Times New Roman"/>
          <w:color w:val="000000"/>
          <w:sz w:val="28"/>
        </w:rPr>
        <w:t>.</w:t>
      </w:r>
    </w:p>
    <w:p w:rsidR="00F64303" w:rsidRDefault="00DA782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 c глаголами to stop, to remember, to forget (разница в значении to stop doing smth и</w:t>
      </w:r>
      <w:r>
        <w:rPr>
          <w:rFonts w:ascii="Times New Roman" w:hAnsi="Times New Roman"/>
          <w:color w:val="000000"/>
          <w:sz w:val="28"/>
        </w:rPr>
        <w:t xml:space="preserve"> to stop to do smth).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F64303" w:rsidRDefault="00DA782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proofErr w:type="gramStart"/>
      <w:r>
        <w:rPr>
          <w:rFonts w:ascii="Times New Roman" w:hAnsi="Times New Roman"/>
          <w:color w:val="000000"/>
          <w:sz w:val="28"/>
        </w:rPr>
        <w:t>It</w:t>
      </w:r>
      <w:proofErr w:type="gramEnd"/>
      <w:r>
        <w:rPr>
          <w:rFonts w:ascii="Times New Roman" w:hAnsi="Times New Roman"/>
          <w:color w:val="000000"/>
          <w:sz w:val="28"/>
        </w:rPr>
        <w:t xml:space="preserve"> takes me … to do smth.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DF71A4">
        <w:rPr>
          <w:rFonts w:ascii="Times New Roman" w:hAnsi="Times New Roman"/>
          <w:color w:val="000000"/>
          <w:sz w:val="28"/>
        </w:rPr>
        <w:t xml:space="preserve"> + инфинитив глагола. </w:t>
      </w:r>
    </w:p>
    <w:p w:rsidR="00F64303" w:rsidRDefault="00DA782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:rsidR="00F64303" w:rsidRDefault="00DA782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I prefer, I’d prefer, I’d rather prefer, выражающие предпочтение, а также конст</w:t>
      </w:r>
      <w:r>
        <w:rPr>
          <w:rFonts w:ascii="Times New Roman" w:hAnsi="Times New Roman"/>
          <w:color w:val="000000"/>
          <w:sz w:val="28"/>
        </w:rPr>
        <w:t xml:space="preserve">рукции I’d rather, </w:t>
      </w:r>
      <w:proofErr w:type="gramStart"/>
      <w:r>
        <w:rPr>
          <w:rFonts w:ascii="Times New Roman" w:hAnsi="Times New Roman"/>
          <w:color w:val="000000"/>
          <w:sz w:val="28"/>
        </w:rPr>
        <w:t>You’d</w:t>
      </w:r>
      <w:proofErr w:type="gramEnd"/>
      <w:r>
        <w:rPr>
          <w:rFonts w:ascii="Times New Roman" w:hAnsi="Times New Roman"/>
          <w:color w:val="000000"/>
          <w:sz w:val="28"/>
        </w:rPr>
        <w:t xml:space="preserve"> better.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DF71A4">
        <w:rPr>
          <w:rFonts w:ascii="Times New Roman" w:hAnsi="Times New Roman"/>
          <w:color w:val="000000"/>
          <w:sz w:val="28"/>
        </w:rPr>
        <w:t xml:space="preserve">), и его согласование со сказуемым.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DF71A4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F71A4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F71A4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F71A4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F71A4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F71A4">
        <w:rPr>
          <w:rFonts w:ascii="Times New Roman" w:hAnsi="Times New Roman"/>
          <w:color w:val="000000"/>
          <w:sz w:val="28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DF71A4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</w:t>
      </w:r>
      <w:r>
        <w:rPr>
          <w:rFonts w:ascii="Times New Roman" w:hAnsi="Times New Roman"/>
          <w:color w:val="000000"/>
          <w:sz w:val="28"/>
        </w:rPr>
        <w:t>assive</w:t>
      </w:r>
      <w:r w:rsidRPr="00DF71A4">
        <w:rPr>
          <w:rFonts w:ascii="Times New Roman" w:hAnsi="Times New Roman"/>
          <w:color w:val="000000"/>
          <w:sz w:val="28"/>
        </w:rPr>
        <w:t xml:space="preserve">). </w:t>
      </w:r>
    </w:p>
    <w:p w:rsidR="00F64303" w:rsidRDefault="00DA782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 to be going to, формы Future Simple Tense и Present Continuous Tense для выражения будущего действия.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F64303" w:rsidRDefault="00DA782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need). </w:t>
      </w:r>
    </w:p>
    <w:p w:rsidR="00F64303" w:rsidRDefault="00DA782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 ф</w:t>
      </w:r>
      <w:r>
        <w:rPr>
          <w:rFonts w:ascii="Times New Roman" w:hAnsi="Times New Roman"/>
          <w:color w:val="000000"/>
          <w:sz w:val="28"/>
        </w:rPr>
        <w:t>ормы глагола – инфинитив, герундий, причастие (Participle I и Participle II), причастия в функции определения (Participle I – a playing child, Participle II – a written text).</w:t>
      </w:r>
      <w:proofErr w:type="gramEnd"/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Определённый, неопределённый и нулевой артикли.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Имена существительные во множес</w:t>
      </w:r>
      <w:r w:rsidRPr="00DF71A4">
        <w:rPr>
          <w:rFonts w:ascii="Times New Roman" w:hAnsi="Times New Roman"/>
          <w:color w:val="000000"/>
          <w:sz w:val="28"/>
        </w:rPr>
        <w:t xml:space="preserve">твенном числе, </w:t>
      </w:r>
      <w:proofErr w:type="gramStart"/>
      <w:r w:rsidRPr="00DF71A4">
        <w:rPr>
          <w:rFonts w:ascii="Times New Roman" w:hAnsi="Times New Roman"/>
          <w:color w:val="000000"/>
          <w:sz w:val="28"/>
        </w:rPr>
        <w:t>образованных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 по правилу, и исключения.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lastRenderedPageBreak/>
        <w:t xml:space="preserve">Неисчисляемые имена существительные, имеющие форму только множественного числа.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Притяжательный падеж имён существительных.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Имена прилагательные и наречия в положительной, сравнительной и превосходной </w:t>
      </w:r>
      <w:r w:rsidRPr="00DF71A4">
        <w:rPr>
          <w:rFonts w:ascii="Times New Roman" w:hAnsi="Times New Roman"/>
          <w:color w:val="000000"/>
          <w:sz w:val="28"/>
        </w:rPr>
        <w:t xml:space="preserve">степенях, образованных по правилу, и исключения.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Порядок следования нескольких прилагательных (мнение – размер – возраст – цвет – происхождение).</w:t>
      </w:r>
    </w:p>
    <w:p w:rsidR="00F64303" w:rsidRDefault="00DA782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little, few/a few, a lot of).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F64303" w:rsidRPr="00DF71A4" w:rsidRDefault="00DA7820">
      <w:pPr>
        <w:spacing w:after="0" w:line="264" w:lineRule="auto"/>
        <w:ind w:firstLine="600"/>
        <w:jc w:val="both"/>
      </w:pPr>
      <w:proofErr w:type="gramStart"/>
      <w:r w:rsidRPr="00DF71A4">
        <w:rPr>
          <w:rFonts w:ascii="Times New Roman" w:hAnsi="Times New Roman"/>
          <w:color w:val="000000"/>
          <w:sz w:val="28"/>
        </w:rPr>
        <w:t>Личные местоимения в имените</w:t>
      </w:r>
      <w:r w:rsidRPr="00DF71A4">
        <w:rPr>
          <w:rFonts w:ascii="Times New Roman" w:hAnsi="Times New Roman"/>
          <w:color w:val="000000"/>
          <w:sz w:val="28"/>
        </w:rPr>
        <w:t xml:space="preserve">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DF71A4">
        <w:rPr>
          <w:rFonts w:ascii="Times New Roman" w:hAnsi="Times New Roman"/>
          <w:color w:val="000000"/>
          <w:sz w:val="28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DF71A4">
        <w:rPr>
          <w:rFonts w:ascii="Times New Roman" w:hAnsi="Times New Roman"/>
          <w:color w:val="000000"/>
          <w:sz w:val="28"/>
        </w:rPr>
        <w:t xml:space="preserve"> и другие). </w:t>
      </w:r>
      <w:proofErr w:type="gramEnd"/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Количественные и порядковые числительные.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Осуществление межличностного и межкультурного общения с исполь</w:t>
      </w:r>
      <w:r w:rsidRPr="00DF71A4">
        <w:rPr>
          <w:rFonts w:ascii="Times New Roman" w:hAnsi="Times New Roman"/>
          <w:color w:val="000000"/>
          <w:sz w:val="28"/>
        </w:rPr>
        <w:t>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Знание и использование</w:t>
      </w:r>
      <w:r w:rsidRPr="00DF71A4">
        <w:rPr>
          <w:rFonts w:ascii="Times New Roman" w:hAnsi="Times New Roman"/>
          <w:color w:val="000000"/>
          <w:sz w:val="28"/>
        </w:rPr>
        <w:t xml:space="preserve">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</w:t>
      </w:r>
      <w:r w:rsidRPr="00DF71A4">
        <w:rPr>
          <w:rFonts w:ascii="Times New Roman" w:hAnsi="Times New Roman"/>
          <w:color w:val="000000"/>
          <w:sz w:val="28"/>
        </w:rPr>
        <w:t>и, проведение досуга, этикетные особенности общения, традиции в кулинарии и другие.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Понимание речевых различий в ситуациях </w:t>
      </w:r>
      <w:r w:rsidRPr="00DF71A4">
        <w:rPr>
          <w:rFonts w:ascii="Times New Roman" w:hAnsi="Times New Roman"/>
          <w:color w:val="000000"/>
          <w:sz w:val="28"/>
        </w:rPr>
        <w:t>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F64303" w:rsidRPr="00DF71A4" w:rsidRDefault="00DA7820">
      <w:pPr>
        <w:spacing w:after="0" w:line="264" w:lineRule="auto"/>
        <w:ind w:firstLine="600"/>
        <w:jc w:val="both"/>
      </w:pPr>
      <w:proofErr w:type="gramStart"/>
      <w:r w:rsidRPr="00DF71A4">
        <w:rPr>
          <w:rFonts w:ascii="Times New Roman" w:hAnsi="Times New Roman"/>
          <w:color w:val="000000"/>
          <w:sz w:val="28"/>
        </w:rPr>
        <w:t>Развитие умения представлять родную страну/малую родину и страну/страны изучаемого языка (культурные явления и события,</w:t>
      </w:r>
      <w:r w:rsidRPr="00DF71A4">
        <w:rPr>
          <w:rFonts w:ascii="Times New Roman" w:hAnsi="Times New Roman"/>
          <w:color w:val="000000"/>
          <w:sz w:val="28"/>
        </w:rPr>
        <w:t xml:space="preserve">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  <w:proofErr w:type="gramEnd"/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b/>
          <w:color w:val="000000"/>
          <w:sz w:val="28"/>
        </w:rPr>
        <w:lastRenderedPageBreak/>
        <w:t>Компенсаторные умения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Овладение компенсаторными умениями, позволяющими в случае сбоя коммуникации, а</w:t>
      </w:r>
      <w:r w:rsidRPr="00DF71A4">
        <w:rPr>
          <w:rFonts w:ascii="Times New Roman" w:hAnsi="Times New Roman"/>
          <w:color w:val="000000"/>
          <w:sz w:val="28"/>
        </w:rPr>
        <w:t xml:space="preserve"> также в условиях дефицита языковых средств использовать различные приемы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Развитие умен</w:t>
      </w:r>
      <w:r w:rsidRPr="00DF71A4">
        <w:rPr>
          <w:rFonts w:ascii="Times New Roman" w:hAnsi="Times New Roman"/>
          <w:color w:val="000000"/>
          <w:sz w:val="28"/>
        </w:rPr>
        <w:t>ия игнорировать информацию, не являющуюся необходимой,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F64303" w:rsidRPr="00DF71A4" w:rsidRDefault="00F64303">
      <w:pPr>
        <w:sectPr w:rsidR="00F64303" w:rsidRPr="00DF71A4">
          <w:pgSz w:w="11906" w:h="16383"/>
          <w:pgMar w:top="1134" w:right="850" w:bottom="1134" w:left="1701" w:header="720" w:footer="720" w:gutter="0"/>
          <w:cols w:space="720"/>
        </w:sectPr>
      </w:pPr>
    </w:p>
    <w:p w:rsidR="00F64303" w:rsidRPr="00DF71A4" w:rsidRDefault="00DA7820">
      <w:pPr>
        <w:spacing w:after="0" w:line="264" w:lineRule="auto"/>
        <w:ind w:left="120"/>
        <w:jc w:val="both"/>
      </w:pPr>
      <w:bookmarkStart w:id="9" w:name="block-26224164"/>
      <w:bookmarkEnd w:id="8"/>
      <w:r w:rsidRPr="00DF71A4">
        <w:rPr>
          <w:rFonts w:ascii="Times New Roman" w:hAnsi="Times New Roman"/>
          <w:color w:val="000000"/>
          <w:sz w:val="28"/>
        </w:rPr>
        <w:lastRenderedPageBreak/>
        <w:t>ПЛАНИРУЕМЫЕ РЕЗУЛЬТАТЫ ОСВОЕНИЯ ПРОГРАММЫ ПО АНГЛИЙСКОМУ ЯЗЫКУ НА УРОВН</w:t>
      </w:r>
      <w:r w:rsidRPr="00DF71A4">
        <w:rPr>
          <w:rFonts w:ascii="Times New Roman" w:hAnsi="Times New Roman"/>
          <w:color w:val="000000"/>
          <w:sz w:val="28"/>
        </w:rPr>
        <w:t>Е СРЕДНЕГО ОБЩЕГО ОБРАЗОВАНИЯ</w:t>
      </w:r>
    </w:p>
    <w:p w:rsidR="00F64303" w:rsidRPr="00DF71A4" w:rsidRDefault="00F64303">
      <w:pPr>
        <w:spacing w:after="0" w:line="264" w:lineRule="auto"/>
        <w:ind w:left="120"/>
        <w:jc w:val="both"/>
      </w:pPr>
    </w:p>
    <w:p w:rsidR="00F64303" w:rsidRPr="00DF71A4" w:rsidRDefault="00DA7820">
      <w:pPr>
        <w:spacing w:after="0" w:line="264" w:lineRule="auto"/>
        <w:ind w:left="120"/>
        <w:jc w:val="both"/>
      </w:pPr>
      <w:r w:rsidRPr="00DF71A4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F64303" w:rsidRPr="00DF71A4" w:rsidRDefault="00F64303">
      <w:pPr>
        <w:spacing w:after="0" w:line="264" w:lineRule="auto"/>
        <w:ind w:left="120"/>
        <w:jc w:val="both"/>
      </w:pPr>
    </w:p>
    <w:p w:rsidR="00F64303" w:rsidRPr="00DF71A4" w:rsidRDefault="00DA7820">
      <w:pPr>
        <w:spacing w:after="0" w:line="264" w:lineRule="auto"/>
        <w:ind w:firstLine="600"/>
        <w:jc w:val="both"/>
      </w:pPr>
      <w:proofErr w:type="gramStart"/>
      <w:r w:rsidRPr="00DF71A4">
        <w:rPr>
          <w:rFonts w:ascii="Times New Roman" w:hAnsi="Times New Roman"/>
          <w:color w:val="000000"/>
          <w:sz w:val="28"/>
        </w:rPr>
        <w:t>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</w:t>
      </w:r>
      <w:r w:rsidRPr="00DF71A4">
        <w:rPr>
          <w:rFonts w:ascii="Times New Roman" w:hAnsi="Times New Roman"/>
          <w:color w:val="000000"/>
          <w:sz w:val="28"/>
        </w:rPr>
        <w:t>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</w:t>
      </w:r>
      <w:r w:rsidRPr="00DF71A4">
        <w:rPr>
          <w:rFonts w:ascii="Times New Roman" w:hAnsi="Times New Roman"/>
          <w:color w:val="000000"/>
          <w:sz w:val="28"/>
        </w:rPr>
        <w:t>ражданственности, уважения к памяти защитников Отечества и подвигам героев Отечества, закону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</w:t>
      </w:r>
      <w:r w:rsidRPr="00DF71A4">
        <w:rPr>
          <w:rFonts w:ascii="Times New Roman" w:hAnsi="Times New Roman"/>
          <w:color w:val="000000"/>
          <w:sz w:val="28"/>
        </w:rPr>
        <w:t>й Федерации, природе и окружающей среде.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Личностные результаты освоения </w:t>
      </w:r>
      <w:proofErr w:type="gramStart"/>
      <w:r w:rsidRPr="00DF71A4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</w:t>
      </w:r>
      <w:r w:rsidRPr="00DF71A4">
        <w:rPr>
          <w:rFonts w:ascii="Times New Roman" w:hAnsi="Times New Roman"/>
          <w:color w:val="000000"/>
          <w:sz w:val="28"/>
        </w:rPr>
        <w:t>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</w:t>
      </w:r>
      <w:r w:rsidRPr="00DF71A4">
        <w:rPr>
          <w:rFonts w:ascii="Times New Roman" w:hAnsi="Times New Roman"/>
          <w:color w:val="000000"/>
          <w:sz w:val="28"/>
        </w:rPr>
        <w:t>ости: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В результате изучения английского языка на уровне среднего общего образования </w:t>
      </w:r>
      <w:proofErr w:type="gramStart"/>
      <w:r w:rsidRPr="00DF71A4">
        <w:rPr>
          <w:rFonts w:ascii="Times New Roman" w:hAnsi="Times New Roman"/>
          <w:color w:val="000000"/>
          <w:sz w:val="28"/>
        </w:rPr>
        <w:t>у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 обучающегося будут сформированы следующие личностные результаты: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сформированность гражданской позиции обучающегося как активного и ответствен</w:t>
      </w:r>
      <w:r w:rsidRPr="00DF71A4">
        <w:rPr>
          <w:rFonts w:ascii="Times New Roman" w:hAnsi="Times New Roman"/>
          <w:color w:val="000000"/>
          <w:sz w:val="28"/>
        </w:rPr>
        <w:t>ного члена российского общества;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осознание своих конституционных прав и обязанностей, уважение закона и правопорядка;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готовность противостоять идеологии экст</w:t>
      </w:r>
      <w:r w:rsidRPr="00DF71A4">
        <w:rPr>
          <w:rFonts w:ascii="Times New Roman" w:hAnsi="Times New Roman"/>
          <w:color w:val="000000"/>
          <w:sz w:val="28"/>
        </w:rPr>
        <w:t>ремизма, национализма, ксенофобии, дискриминации по социальным, религиозным, расовым, национальным признакам;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lastRenderedPageBreak/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умение вза</w:t>
      </w:r>
      <w:r w:rsidRPr="00DF71A4">
        <w:rPr>
          <w:rFonts w:ascii="Times New Roman" w:hAnsi="Times New Roman"/>
          <w:color w:val="000000"/>
          <w:sz w:val="28"/>
        </w:rPr>
        <w:t>имодействовать с социальными институтами в соответствии с их функциями и назначением;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готовность к гуманитарной и волонтёрской деятельности.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ценностное </w:t>
      </w:r>
      <w:r w:rsidRPr="00DF71A4">
        <w:rPr>
          <w:rFonts w:ascii="Times New Roman" w:hAnsi="Times New Roman"/>
          <w:color w:val="000000"/>
          <w:sz w:val="28"/>
        </w:rPr>
        <w:t xml:space="preserve">отношение к государственным символам, историческому и природному наследию, памятникам, традициям народов России и страны/стран изучаемого языка, достижениям России и страны/стран изучаемого языка в науке, искусстве, спорте, технологиях, труде;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идейная убе</w:t>
      </w:r>
      <w:r w:rsidRPr="00DF71A4">
        <w:rPr>
          <w:rFonts w:ascii="Times New Roman" w:hAnsi="Times New Roman"/>
          <w:color w:val="000000"/>
          <w:sz w:val="28"/>
        </w:rPr>
        <w:t>ждённость, готовность к служению и защите Отечества, ответственность за его судьбу.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осознание духовных ценностей российского народа;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сформированность нравственного сознания, этического поведения;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способность оценивать </w:t>
      </w:r>
      <w:r w:rsidRPr="00DF71A4">
        <w:rPr>
          <w:rFonts w:ascii="Times New Roman" w:hAnsi="Times New Roman"/>
          <w:color w:val="000000"/>
          <w:sz w:val="28"/>
        </w:rPr>
        <w:t>ситуацию и принимать осознанные решения, ориентируясь на морально-нравственные нормы и ценности;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осознание личного вклада в построение устойчивого будущего;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ответственное отношение к своим родителям, созданию семьи на основе осознанного принятия ценностей </w:t>
      </w:r>
      <w:r w:rsidRPr="00DF71A4">
        <w:rPr>
          <w:rFonts w:ascii="Times New Roman" w:hAnsi="Times New Roman"/>
          <w:color w:val="000000"/>
          <w:sz w:val="28"/>
        </w:rPr>
        <w:t>семейной жизни в соответствии с традициями народов России.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способность воспринимать различные виды</w:t>
      </w:r>
      <w:r w:rsidRPr="00DF71A4">
        <w:rPr>
          <w:rFonts w:ascii="Times New Roman" w:hAnsi="Times New Roman"/>
          <w:color w:val="000000"/>
          <w:sz w:val="28"/>
        </w:rPr>
        <w:t xml:space="preserve"> искусства, традиции и творчество своего и других народов, приобщаться к ценностям мировой культуры через источники информации на иностранном (английском) языке, ощущать эмоциональное воздействие искусства;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убеждённость в значимости для личности и общества</w:t>
      </w:r>
      <w:r w:rsidRPr="00DF71A4">
        <w:rPr>
          <w:rFonts w:ascii="Times New Roman" w:hAnsi="Times New Roman"/>
          <w:color w:val="000000"/>
          <w:sz w:val="28"/>
        </w:rPr>
        <w:t xml:space="preserve"> отечественного и мирового искусства, этнических культурных традиций и народного творчества;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готовность к самовыражению в разны</w:t>
      </w:r>
      <w:r w:rsidRPr="00DF71A4">
        <w:rPr>
          <w:rFonts w:ascii="Times New Roman" w:hAnsi="Times New Roman"/>
          <w:color w:val="000000"/>
          <w:sz w:val="28"/>
        </w:rPr>
        <w:t>х видах искусства, стремление проявлять качества творческой личности.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b/>
          <w:color w:val="000000"/>
          <w:sz w:val="28"/>
        </w:rPr>
        <w:lastRenderedPageBreak/>
        <w:t>5) физического воспитания: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сформированность здорового и безопасного образа жизни, ответственного отношения к своему здоровью;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потребность в физическом совершенствовании, занятиях спортив</w:t>
      </w:r>
      <w:r w:rsidRPr="00DF71A4">
        <w:rPr>
          <w:rFonts w:ascii="Times New Roman" w:hAnsi="Times New Roman"/>
          <w:color w:val="000000"/>
          <w:sz w:val="28"/>
        </w:rPr>
        <w:t>но-оздоровительной деятельностью;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активное неприятие вредных привычек и иных форм причинения вреда физическому и психическому здоровью.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готовность к труду, осознание ценности мастерства, трудолюбие;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готовность к активной деятельнос</w:t>
      </w:r>
      <w:r w:rsidRPr="00DF71A4">
        <w:rPr>
          <w:rFonts w:ascii="Times New Roman" w:hAnsi="Times New Roman"/>
          <w:color w:val="000000"/>
          <w:sz w:val="28"/>
        </w:rPr>
        <w:t xml:space="preserve">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интерес к различным сферам профессиональной деятельности, умение совершать осознанный выбор будущей профессии и реализовыв</w:t>
      </w:r>
      <w:r w:rsidRPr="00DF71A4">
        <w:rPr>
          <w:rFonts w:ascii="Times New Roman" w:hAnsi="Times New Roman"/>
          <w:color w:val="000000"/>
          <w:sz w:val="28"/>
        </w:rPr>
        <w:t>ать собственные жизненные планы, осознание возможностей самореализации средствами иностранного (английского) языка;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на протяжении всей жизни, в том числе с использованием изучаемого иностранного язык</w:t>
      </w:r>
      <w:r w:rsidRPr="00DF71A4">
        <w:rPr>
          <w:rFonts w:ascii="Times New Roman" w:hAnsi="Times New Roman"/>
          <w:color w:val="000000"/>
          <w:sz w:val="28"/>
        </w:rPr>
        <w:t>а.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планирование и осуществление де</w:t>
      </w:r>
      <w:r w:rsidRPr="00DF71A4">
        <w:rPr>
          <w:rFonts w:ascii="Times New Roman" w:hAnsi="Times New Roman"/>
          <w:color w:val="000000"/>
          <w:sz w:val="28"/>
        </w:rPr>
        <w:t xml:space="preserve">йствий в окружающей среде на основе знания целей устойчивого развития человечества;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активное неприятие действий, приносящих вред окружающей среде;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расширение опыта деятельности экологической направленности.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</w:t>
      </w:r>
      <w:r w:rsidRPr="00DF71A4">
        <w:rPr>
          <w:rFonts w:ascii="Times New Roman" w:hAnsi="Times New Roman"/>
          <w:color w:val="000000"/>
          <w:sz w:val="28"/>
        </w:rPr>
        <w:t>ию своего места в поликультурном мире;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группе, с использованием изучаемого иностранного (английского) языка.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lastRenderedPageBreak/>
        <w:t>В процессе достижения личностных результатов освоения обуча</w:t>
      </w:r>
      <w:r w:rsidRPr="00DF71A4">
        <w:rPr>
          <w:rFonts w:ascii="Times New Roman" w:hAnsi="Times New Roman"/>
          <w:color w:val="000000"/>
          <w:sz w:val="28"/>
        </w:rPr>
        <w:t xml:space="preserve">ющимися программы по английскому языку для уровня среднего общего образования </w:t>
      </w:r>
      <w:proofErr w:type="gramStart"/>
      <w:r w:rsidRPr="00DF71A4">
        <w:rPr>
          <w:rFonts w:ascii="Times New Roman" w:hAnsi="Times New Roman"/>
          <w:color w:val="000000"/>
          <w:sz w:val="28"/>
        </w:rPr>
        <w:t>у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 обучающихся совершенствуется эмоциональный интеллект, предполагающий сформированность: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самосознания, включающего способность понимать своё эмоциональное состояние, видеть напра</w:t>
      </w:r>
      <w:r w:rsidRPr="00DF71A4">
        <w:rPr>
          <w:rFonts w:ascii="Times New Roman" w:hAnsi="Times New Roman"/>
          <w:color w:val="000000"/>
          <w:sz w:val="28"/>
        </w:rPr>
        <w:t>вления развития собственной эмоциональной сферы, быть уверенным в себе;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</w:t>
      </w:r>
      <w:r w:rsidRPr="00DF71A4">
        <w:rPr>
          <w:rFonts w:ascii="Times New Roman" w:hAnsi="Times New Roman"/>
          <w:color w:val="000000"/>
          <w:sz w:val="28"/>
        </w:rPr>
        <w:t>ым новому;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эмпатии, включающей способность понимать эмоциональное состояние других, учитывать его при осуще</w:t>
      </w:r>
      <w:r w:rsidRPr="00DF71A4">
        <w:rPr>
          <w:rFonts w:ascii="Times New Roman" w:hAnsi="Times New Roman"/>
          <w:color w:val="000000"/>
          <w:sz w:val="28"/>
        </w:rPr>
        <w:t>ствлении коммуникации, способность к сочувствию и сопереживанию;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социальных навыков, включающих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</w:t>
      </w:r>
      <w:r w:rsidRPr="00DF71A4">
        <w:rPr>
          <w:rFonts w:ascii="Times New Roman" w:hAnsi="Times New Roman"/>
          <w:color w:val="000000"/>
          <w:sz w:val="28"/>
        </w:rPr>
        <w:t>икты.</w:t>
      </w:r>
    </w:p>
    <w:p w:rsidR="00F64303" w:rsidRPr="00DF71A4" w:rsidRDefault="00F64303">
      <w:pPr>
        <w:spacing w:after="0" w:line="264" w:lineRule="auto"/>
        <w:ind w:left="120"/>
        <w:jc w:val="both"/>
      </w:pPr>
    </w:p>
    <w:p w:rsidR="00F64303" w:rsidRPr="00DF71A4" w:rsidRDefault="00DA7820">
      <w:pPr>
        <w:spacing w:after="0" w:line="264" w:lineRule="auto"/>
        <w:ind w:left="120"/>
        <w:jc w:val="both"/>
      </w:pPr>
      <w:r w:rsidRPr="00DF71A4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F64303" w:rsidRPr="00DF71A4" w:rsidRDefault="00F64303">
      <w:pPr>
        <w:spacing w:after="0" w:line="264" w:lineRule="auto"/>
        <w:ind w:left="120"/>
        <w:jc w:val="both"/>
      </w:pP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</w:t>
      </w:r>
      <w:r w:rsidRPr="00DF71A4">
        <w:rPr>
          <w:rFonts w:ascii="Times New Roman" w:hAnsi="Times New Roman"/>
          <w:color w:val="000000"/>
          <w:sz w:val="28"/>
        </w:rPr>
        <w:t xml:space="preserve">иверсальные учебные действия, совместная деятельность. </w:t>
      </w:r>
    </w:p>
    <w:p w:rsidR="00F64303" w:rsidRPr="00DF71A4" w:rsidRDefault="00F64303">
      <w:pPr>
        <w:spacing w:after="0" w:line="264" w:lineRule="auto"/>
        <w:ind w:left="120"/>
        <w:jc w:val="both"/>
      </w:pPr>
    </w:p>
    <w:p w:rsidR="00F64303" w:rsidRPr="00DF71A4" w:rsidRDefault="00DA7820">
      <w:pPr>
        <w:spacing w:after="0" w:line="264" w:lineRule="auto"/>
        <w:ind w:left="120"/>
        <w:jc w:val="both"/>
      </w:pPr>
      <w:r w:rsidRPr="00DF71A4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F64303" w:rsidRPr="00DF71A4" w:rsidRDefault="00F64303">
      <w:pPr>
        <w:spacing w:after="0" w:line="264" w:lineRule="auto"/>
        <w:ind w:left="120"/>
        <w:jc w:val="both"/>
      </w:pPr>
    </w:p>
    <w:p w:rsidR="00F64303" w:rsidRPr="00DF71A4" w:rsidRDefault="00DA7820">
      <w:pPr>
        <w:spacing w:after="0" w:line="264" w:lineRule="auto"/>
        <w:ind w:left="120"/>
        <w:jc w:val="both"/>
      </w:pPr>
      <w:r w:rsidRPr="00DF71A4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F64303" w:rsidRPr="00DF71A4" w:rsidRDefault="00DA7820">
      <w:pPr>
        <w:numPr>
          <w:ilvl w:val="0"/>
          <w:numId w:val="1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самостоятельно формулировать и актуализировать проблему, рассматривать её всесторонне; </w:t>
      </w:r>
    </w:p>
    <w:p w:rsidR="00F64303" w:rsidRPr="00DF71A4" w:rsidRDefault="00DA7820">
      <w:pPr>
        <w:numPr>
          <w:ilvl w:val="0"/>
          <w:numId w:val="1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устанавливать существенный признак </w:t>
      </w:r>
      <w:r w:rsidRPr="00DF71A4">
        <w:rPr>
          <w:rFonts w:ascii="Times New Roman" w:hAnsi="Times New Roman"/>
          <w:color w:val="000000"/>
          <w:sz w:val="28"/>
        </w:rPr>
        <w:t>или основания для сравнения, классификации и обобщения языковых единиц и языковых явлений изучаемого иностранного языка;</w:t>
      </w:r>
    </w:p>
    <w:p w:rsidR="00F64303" w:rsidRPr="00DF71A4" w:rsidRDefault="00DA7820">
      <w:pPr>
        <w:numPr>
          <w:ilvl w:val="0"/>
          <w:numId w:val="1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>определять цели деятельности, задавать параметры и критерии их достижения;</w:t>
      </w:r>
    </w:p>
    <w:p w:rsidR="00F64303" w:rsidRPr="00DF71A4" w:rsidRDefault="00DA7820">
      <w:pPr>
        <w:numPr>
          <w:ilvl w:val="0"/>
          <w:numId w:val="1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>выявлять закономерности в языковых явлениях изучаемого иност</w:t>
      </w:r>
      <w:r w:rsidRPr="00DF71A4">
        <w:rPr>
          <w:rFonts w:ascii="Times New Roman" w:hAnsi="Times New Roman"/>
          <w:color w:val="000000"/>
          <w:sz w:val="28"/>
        </w:rPr>
        <w:t xml:space="preserve">ранного (английского) языка; </w:t>
      </w:r>
    </w:p>
    <w:p w:rsidR="00F64303" w:rsidRPr="00DF71A4" w:rsidRDefault="00DA7820">
      <w:pPr>
        <w:numPr>
          <w:ilvl w:val="0"/>
          <w:numId w:val="1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lastRenderedPageBreak/>
        <w:t>разрабатывать план решения проблемы с учётом анализа имеющихся материальных и нематериальных ресурсов;</w:t>
      </w:r>
    </w:p>
    <w:p w:rsidR="00F64303" w:rsidRPr="00DF71A4" w:rsidRDefault="00DA7820">
      <w:pPr>
        <w:numPr>
          <w:ilvl w:val="0"/>
          <w:numId w:val="1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F64303" w:rsidRPr="00DF71A4" w:rsidRDefault="00DA7820">
      <w:pPr>
        <w:numPr>
          <w:ilvl w:val="0"/>
          <w:numId w:val="1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>коо</w:t>
      </w:r>
      <w:r w:rsidRPr="00DF71A4">
        <w:rPr>
          <w:rFonts w:ascii="Times New Roman" w:hAnsi="Times New Roman"/>
          <w:color w:val="000000"/>
          <w:sz w:val="28"/>
        </w:rPr>
        <w:t>рдинировать и выполнять работу в условиях реального, виртуального и комбинированного взаимодействия;</w:t>
      </w:r>
    </w:p>
    <w:p w:rsidR="00F64303" w:rsidRPr="00DF71A4" w:rsidRDefault="00DA7820">
      <w:pPr>
        <w:numPr>
          <w:ilvl w:val="0"/>
          <w:numId w:val="1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>развивать креативное мышление при решении жизненных проблем.</w:t>
      </w:r>
    </w:p>
    <w:p w:rsidR="00F64303" w:rsidRDefault="00DA782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F64303" w:rsidRPr="00DF71A4" w:rsidRDefault="00DA7820">
      <w:pPr>
        <w:numPr>
          <w:ilvl w:val="0"/>
          <w:numId w:val="2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>владеть навыками учебно-исследовательской и проектной деятельности с использованием иностранного (английского) языка, навыками разрешения проблем; способностью и готовностью к самостоятельному поиску методов решения практических задач, применению различных</w:t>
      </w:r>
      <w:r w:rsidRPr="00DF71A4">
        <w:rPr>
          <w:rFonts w:ascii="Times New Roman" w:hAnsi="Times New Roman"/>
          <w:color w:val="000000"/>
          <w:sz w:val="28"/>
        </w:rPr>
        <w:t xml:space="preserve"> методов познания; </w:t>
      </w:r>
    </w:p>
    <w:p w:rsidR="00F64303" w:rsidRPr="00DF71A4" w:rsidRDefault="00DA7820">
      <w:pPr>
        <w:numPr>
          <w:ilvl w:val="0"/>
          <w:numId w:val="2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F64303" w:rsidRPr="00DF71A4" w:rsidRDefault="00DA7820">
      <w:pPr>
        <w:numPr>
          <w:ilvl w:val="0"/>
          <w:numId w:val="2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владеть научной лингвистической </w:t>
      </w:r>
      <w:r w:rsidRPr="00DF71A4">
        <w:rPr>
          <w:rFonts w:ascii="Times New Roman" w:hAnsi="Times New Roman"/>
          <w:color w:val="000000"/>
          <w:sz w:val="28"/>
        </w:rPr>
        <w:t>терминологией и ключевыми понятиями;</w:t>
      </w:r>
    </w:p>
    <w:p w:rsidR="00F64303" w:rsidRPr="00DF71A4" w:rsidRDefault="00DA7820">
      <w:pPr>
        <w:numPr>
          <w:ilvl w:val="0"/>
          <w:numId w:val="2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F64303" w:rsidRPr="00DF71A4" w:rsidRDefault="00DA7820">
      <w:pPr>
        <w:numPr>
          <w:ilvl w:val="0"/>
          <w:numId w:val="2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>выявлять причинно-следственные связи и актуализировать задачу, выдвигать гипотезу её решения, находить аргументы для доказ</w:t>
      </w:r>
      <w:r w:rsidRPr="00DF71A4">
        <w:rPr>
          <w:rFonts w:ascii="Times New Roman" w:hAnsi="Times New Roman"/>
          <w:color w:val="000000"/>
          <w:sz w:val="28"/>
        </w:rPr>
        <w:t>ательства своих утверждений, задавать параметры и критерии решения;</w:t>
      </w:r>
    </w:p>
    <w:p w:rsidR="00F64303" w:rsidRPr="00DF71A4" w:rsidRDefault="00DA7820">
      <w:pPr>
        <w:numPr>
          <w:ilvl w:val="0"/>
          <w:numId w:val="2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F64303" w:rsidRPr="00DF71A4" w:rsidRDefault="00DA7820">
      <w:pPr>
        <w:numPr>
          <w:ilvl w:val="0"/>
          <w:numId w:val="2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>давать оценку новым ситуациям, оценивать приобр</w:t>
      </w:r>
      <w:r w:rsidRPr="00DF71A4">
        <w:rPr>
          <w:rFonts w:ascii="Times New Roman" w:hAnsi="Times New Roman"/>
          <w:color w:val="000000"/>
          <w:sz w:val="28"/>
        </w:rPr>
        <w:t>етённый опыт;</w:t>
      </w:r>
    </w:p>
    <w:p w:rsidR="00F64303" w:rsidRPr="00DF71A4" w:rsidRDefault="00DA7820">
      <w:pPr>
        <w:numPr>
          <w:ilvl w:val="0"/>
          <w:numId w:val="2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>осуществлять целенаправленный поиск переноса средств и способов действия в профессиональную среду;</w:t>
      </w:r>
    </w:p>
    <w:p w:rsidR="00F64303" w:rsidRPr="00DF71A4" w:rsidRDefault="00DA7820">
      <w:pPr>
        <w:numPr>
          <w:ilvl w:val="0"/>
          <w:numId w:val="2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>уметь переносить знания в познавательную и практическую области жизнедеятельности;</w:t>
      </w:r>
    </w:p>
    <w:p w:rsidR="00F64303" w:rsidRPr="00DF71A4" w:rsidRDefault="00DA7820">
      <w:pPr>
        <w:numPr>
          <w:ilvl w:val="0"/>
          <w:numId w:val="2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уметь интегрировать знания из разных предметных областей; </w:t>
      </w:r>
    </w:p>
    <w:p w:rsidR="00F64303" w:rsidRPr="00DF71A4" w:rsidRDefault="00DA7820">
      <w:pPr>
        <w:numPr>
          <w:ilvl w:val="0"/>
          <w:numId w:val="2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>в</w:t>
      </w:r>
      <w:r w:rsidRPr="00DF71A4">
        <w:rPr>
          <w:rFonts w:ascii="Times New Roman" w:hAnsi="Times New Roman"/>
          <w:color w:val="000000"/>
          <w:sz w:val="28"/>
        </w:rPr>
        <w:t xml:space="preserve">ыдвигать новые идеи, предлагать оригинальные подходы и решения; </w:t>
      </w:r>
    </w:p>
    <w:p w:rsidR="00F64303" w:rsidRPr="00DF71A4" w:rsidRDefault="00DA7820">
      <w:pPr>
        <w:numPr>
          <w:ilvl w:val="0"/>
          <w:numId w:val="2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>ставить проблемы и задачи, допускающие альтернативных решений.</w:t>
      </w:r>
    </w:p>
    <w:p w:rsidR="00F64303" w:rsidRDefault="00DA782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F64303" w:rsidRPr="00DF71A4" w:rsidRDefault="00DA7820">
      <w:pPr>
        <w:numPr>
          <w:ilvl w:val="0"/>
          <w:numId w:val="3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lastRenderedPageBreak/>
        <w:t xml:space="preserve">владеть навыками получения информации из источников разных типов, в том числе на иностранном (английском) </w:t>
      </w:r>
      <w:r w:rsidRPr="00DF71A4">
        <w:rPr>
          <w:rFonts w:ascii="Times New Roman" w:hAnsi="Times New Roman"/>
          <w:color w:val="000000"/>
          <w:sz w:val="28"/>
        </w:rPr>
        <w:t>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F64303" w:rsidRPr="00DF71A4" w:rsidRDefault="00DA7820">
      <w:pPr>
        <w:numPr>
          <w:ilvl w:val="0"/>
          <w:numId w:val="3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>создавать тексты на иностранном (английском) языке в различных форматах с учётом назначения информации и целевой аудитории, вы</w:t>
      </w:r>
      <w:r w:rsidRPr="00DF71A4">
        <w:rPr>
          <w:rFonts w:ascii="Times New Roman" w:hAnsi="Times New Roman"/>
          <w:color w:val="000000"/>
          <w:sz w:val="28"/>
        </w:rPr>
        <w:t>бирая оптимальную форму представления и визуализации (текст, таблица, схема, диаграмма и другие);</w:t>
      </w:r>
    </w:p>
    <w:p w:rsidR="00F64303" w:rsidRPr="00DF71A4" w:rsidRDefault="00DA7820">
      <w:pPr>
        <w:numPr>
          <w:ilvl w:val="0"/>
          <w:numId w:val="3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оценивать достоверность информации, её соответствие морально-этическим нормам; </w:t>
      </w:r>
    </w:p>
    <w:p w:rsidR="00F64303" w:rsidRPr="00DF71A4" w:rsidRDefault="00DA7820">
      <w:pPr>
        <w:numPr>
          <w:ilvl w:val="0"/>
          <w:numId w:val="3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>использовать средства информационных и коммуникационных технологий в решении к</w:t>
      </w:r>
      <w:r w:rsidRPr="00DF71A4">
        <w:rPr>
          <w:rFonts w:ascii="Times New Roman" w:hAnsi="Times New Roman"/>
          <w:color w:val="000000"/>
          <w:sz w:val="28"/>
        </w:rPr>
        <w:t>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F64303" w:rsidRPr="00DF71A4" w:rsidRDefault="00DA7820">
      <w:pPr>
        <w:numPr>
          <w:ilvl w:val="0"/>
          <w:numId w:val="3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>владеть навыками распознавания и защиты информации, инфо</w:t>
      </w:r>
      <w:r w:rsidRPr="00DF71A4">
        <w:rPr>
          <w:rFonts w:ascii="Times New Roman" w:hAnsi="Times New Roman"/>
          <w:color w:val="000000"/>
          <w:sz w:val="28"/>
        </w:rPr>
        <w:t>рмационной безопасности личности.</w:t>
      </w:r>
    </w:p>
    <w:p w:rsidR="00F64303" w:rsidRPr="00DF71A4" w:rsidRDefault="00F64303">
      <w:pPr>
        <w:spacing w:after="0" w:line="264" w:lineRule="auto"/>
        <w:ind w:left="120"/>
        <w:jc w:val="both"/>
      </w:pPr>
    </w:p>
    <w:p w:rsidR="00F64303" w:rsidRPr="00DF71A4" w:rsidRDefault="00DA7820">
      <w:pPr>
        <w:spacing w:after="0" w:line="264" w:lineRule="auto"/>
        <w:ind w:left="120"/>
        <w:jc w:val="both"/>
      </w:pPr>
      <w:r w:rsidRPr="00DF71A4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F64303" w:rsidRPr="00DF71A4" w:rsidRDefault="00F64303">
      <w:pPr>
        <w:spacing w:after="0" w:line="264" w:lineRule="auto"/>
        <w:ind w:left="120"/>
        <w:jc w:val="both"/>
      </w:pPr>
    </w:p>
    <w:p w:rsidR="00F64303" w:rsidRPr="00DF71A4" w:rsidRDefault="00DA7820">
      <w:pPr>
        <w:spacing w:after="0" w:line="264" w:lineRule="auto"/>
        <w:ind w:left="120"/>
        <w:jc w:val="both"/>
      </w:pPr>
      <w:r w:rsidRPr="00DF71A4">
        <w:rPr>
          <w:rFonts w:ascii="Times New Roman" w:hAnsi="Times New Roman"/>
          <w:b/>
          <w:color w:val="000000"/>
          <w:sz w:val="28"/>
        </w:rPr>
        <w:t>Общение:</w:t>
      </w:r>
    </w:p>
    <w:p w:rsidR="00F64303" w:rsidRPr="00DF71A4" w:rsidRDefault="00DA7820">
      <w:pPr>
        <w:numPr>
          <w:ilvl w:val="0"/>
          <w:numId w:val="4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>осуществлять коммуникации во всех сферах жизни;</w:t>
      </w:r>
    </w:p>
    <w:p w:rsidR="00F64303" w:rsidRPr="00DF71A4" w:rsidRDefault="00DA7820">
      <w:pPr>
        <w:numPr>
          <w:ilvl w:val="0"/>
          <w:numId w:val="4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распознавать невербальные средства общения, понимать значение социальных знаков, распознавать предпосылки </w:t>
      </w:r>
      <w:r w:rsidRPr="00DF71A4">
        <w:rPr>
          <w:rFonts w:ascii="Times New Roman" w:hAnsi="Times New Roman"/>
          <w:color w:val="000000"/>
          <w:sz w:val="28"/>
        </w:rPr>
        <w:t>конфликтных ситуаций и смягчать конфликты;</w:t>
      </w:r>
    </w:p>
    <w:p w:rsidR="00F64303" w:rsidRPr="00DF71A4" w:rsidRDefault="00DA7820">
      <w:pPr>
        <w:numPr>
          <w:ilvl w:val="0"/>
          <w:numId w:val="4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>владеть различными способами общения и взаимодействия на иностранном (английском) языке, аргументированно вести диалог и полилог, уметь смягчать конфликтные ситуации;</w:t>
      </w:r>
    </w:p>
    <w:p w:rsidR="00F64303" w:rsidRPr="00DF71A4" w:rsidRDefault="00DA7820">
      <w:pPr>
        <w:numPr>
          <w:ilvl w:val="0"/>
          <w:numId w:val="4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>развёрнуто и логично излагать свою точку зрени</w:t>
      </w:r>
      <w:r w:rsidRPr="00DF71A4">
        <w:rPr>
          <w:rFonts w:ascii="Times New Roman" w:hAnsi="Times New Roman"/>
          <w:color w:val="000000"/>
          <w:sz w:val="28"/>
        </w:rPr>
        <w:t>я с использованием языковых средств.</w:t>
      </w:r>
    </w:p>
    <w:p w:rsidR="00F64303" w:rsidRPr="00DF71A4" w:rsidRDefault="00F64303">
      <w:pPr>
        <w:spacing w:after="0" w:line="264" w:lineRule="auto"/>
        <w:ind w:left="120"/>
        <w:jc w:val="both"/>
      </w:pPr>
    </w:p>
    <w:p w:rsidR="00F64303" w:rsidRDefault="00DA782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F64303" w:rsidRDefault="00F64303">
      <w:pPr>
        <w:spacing w:after="0" w:line="264" w:lineRule="auto"/>
        <w:ind w:left="120"/>
        <w:jc w:val="both"/>
      </w:pPr>
    </w:p>
    <w:p w:rsidR="00F64303" w:rsidRDefault="00DA782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F64303" w:rsidRPr="00DF71A4" w:rsidRDefault="00DA7820">
      <w:pPr>
        <w:numPr>
          <w:ilvl w:val="0"/>
          <w:numId w:val="5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</w:t>
      </w:r>
      <w:r w:rsidRPr="00DF71A4">
        <w:rPr>
          <w:rFonts w:ascii="Times New Roman" w:hAnsi="Times New Roman"/>
          <w:color w:val="000000"/>
          <w:sz w:val="28"/>
        </w:rPr>
        <w:t>нных ситуациях;</w:t>
      </w:r>
    </w:p>
    <w:p w:rsidR="00F64303" w:rsidRPr="00DF71A4" w:rsidRDefault="00DA7820">
      <w:pPr>
        <w:numPr>
          <w:ilvl w:val="0"/>
          <w:numId w:val="5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lastRenderedPageBreak/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F64303" w:rsidRDefault="00DA7820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F64303" w:rsidRPr="00DF71A4" w:rsidRDefault="00DA7820">
      <w:pPr>
        <w:numPr>
          <w:ilvl w:val="0"/>
          <w:numId w:val="5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>делать осознанный выбор, аргументировать его, брать ответственность за решение;</w:t>
      </w:r>
    </w:p>
    <w:p w:rsidR="00F64303" w:rsidRDefault="00DA7820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</w:t>
      </w:r>
      <w:r>
        <w:rPr>
          <w:rFonts w:ascii="Times New Roman" w:hAnsi="Times New Roman"/>
          <w:color w:val="000000"/>
          <w:sz w:val="28"/>
        </w:rPr>
        <w:t>риобретённый опыт;</w:t>
      </w:r>
    </w:p>
    <w:p w:rsidR="00F64303" w:rsidRPr="00DF71A4" w:rsidRDefault="00DA7820">
      <w:pPr>
        <w:numPr>
          <w:ilvl w:val="0"/>
          <w:numId w:val="5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F64303" w:rsidRDefault="00DA782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F64303" w:rsidRDefault="00DA7820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ситуациям; </w:t>
      </w:r>
    </w:p>
    <w:p w:rsidR="00F64303" w:rsidRPr="00DF71A4" w:rsidRDefault="00DA7820">
      <w:pPr>
        <w:numPr>
          <w:ilvl w:val="0"/>
          <w:numId w:val="6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F64303" w:rsidRPr="00DF71A4" w:rsidRDefault="00DA7820">
      <w:pPr>
        <w:numPr>
          <w:ilvl w:val="0"/>
          <w:numId w:val="6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>использовать приёмы рефлексии для оценки ситуации, выбора верного решения;</w:t>
      </w:r>
    </w:p>
    <w:p w:rsidR="00F64303" w:rsidRPr="00DF71A4" w:rsidRDefault="00DA7820">
      <w:pPr>
        <w:numPr>
          <w:ilvl w:val="0"/>
          <w:numId w:val="6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>оценивать соответствие создаваемого устного/письм</w:t>
      </w:r>
      <w:r w:rsidRPr="00DF71A4">
        <w:rPr>
          <w:rFonts w:ascii="Times New Roman" w:hAnsi="Times New Roman"/>
          <w:color w:val="000000"/>
          <w:sz w:val="28"/>
        </w:rPr>
        <w:t xml:space="preserve">енного текста на иностранном (английском) языке выполняемой коммуникативной задаче; </w:t>
      </w:r>
    </w:p>
    <w:p w:rsidR="00F64303" w:rsidRPr="00DF71A4" w:rsidRDefault="00DA7820">
      <w:pPr>
        <w:numPr>
          <w:ilvl w:val="0"/>
          <w:numId w:val="6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>вносить коррективы в созданный речевой проду</w:t>
      </w:r>
      <w:proofErr w:type="gramStart"/>
      <w:r w:rsidRPr="00DF71A4">
        <w:rPr>
          <w:rFonts w:ascii="Times New Roman" w:hAnsi="Times New Roman"/>
          <w:color w:val="000000"/>
          <w:sz w:val="28"/>
        </w:rPr>
        <w:t>кт в сл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учае необходимости; </w:t>
      </w:r>
    </w:p>
    <w:p w:rsidR="00F64303" w:rsidRPr="00DF71A4" w:rsidRDefault="00DA7820">
      <w:pPr>
        <w:numPr>
          <w:ilvl w:val="0"/>
          <w:numId w:val="6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>оценивать риски и своевременно принимать решения по их снижению;</w:t>
      </w:r>
    </w:p>
    <w:p w:rsidR="00F64303" w:rsidRPr="00DF71A4" w:rsidRDefault="00DA7820">
      <w:pPr>
        <w:numPr>
          <w:ilvl w:val="0"/>
          <w:numId w:val="6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>принимать мотивы и аргументы други</w:t>
      </w:r>
      <w:r w:rsidRPr="00DF71A4">
        <w:rPr>
          <w:rFonts w:ascii="Times New Roman" w:hAnsi="Times New Roman"/>
          <w:color w:val="000000"/>
          <w:sz w:val="28"/>
        </w:rPr>
        <w:t>х при анализе результатов деятельности;</w:t>
      </w:r>
    </w:p>
    <w:p w:rsidR="00F64303" w:rsidRPr="00DF71A4" w:rsidRDefault="00DA7820">
      <w:pPr>
        <w:numPr>
          <w:ilvl w:val="0"/>
          <w:numId w:val="6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достоинства;</w:t>
      </w:r>
    </w:p>
    <w:p w:rsidR="00F64303" w:rsidRPr="00DF71A4" w:rsidRDefault="00DA7820">
      <w:pPr>
        <w:numPr>
          <w:ilvl w:val="0"/>
          <w:numId w:val="6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:rsidR="00F64303" w:rsidRPr="00DF71A4" w:rsidRDefault="00DA7820">
      <w:pPr>
        <w:numPr>
          <w:ilvl w:val="0"/>
          <w:numId w:val="6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>признавать своё право и право других на ошибку;</w:t>
      </w:r>
    </w:p>
    <w:p w:rsidR="00F64303" w:rsidRPr="00DF71A4" w:rsidRDefault="00DA7820">
      <w:pPr>
        <w:numPr>
          <w:ilvl w:val="0"/>
          <w:numId w:val="6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развивать способность понимать мир с </w:t>
      </w:r>
      <w:r w:rsidRPr="00DF71A4">
        <w:rPr>
          <w:rFonts w:ascii="Times New Roman" w:hAnsi="Times New Roman"/>
          <w:color w:val="000000"/>
          <w:sz w:val="28"/>
        </w:rPr>
        <w:t>позиции другого человека.</w:t>
      </w:r>
    </w:p>
    <w:p w:rsidR="00F64303" w:rsidRDefault="00DA782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F64303" w:rsidRPr="00DF71A4" w:rsidRDefault="00DA7820">
      <w:pPr>
        <w:numPr>
          <w:ilvl w:val="0"/>
          <w:numId w:val="7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работы;</w:t>
      </w:r>
    </w:p>
    <w:p w:rsidR="00F64303" w:rsidRPr="00DF71A4" w:rsidRDefault="00DA7820">
      <w:pPr>
        <w:numPr>
          <w:ilvl w:val="0"/>
          <w:numId w:val="7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:rsidR="00F64303" w:rsidRPr="00DF71A4" w:rsidRDefault="00DA7820">
      <w:pPr>
        <w:numPr>
          <w:ilvl w:val="0"/>
          <w:numId w:val="7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>принимать цели совм</w:t>
      </w:r>
      <w:r w:rsidRPr="00DF71A4">
        <w:rPr>
          <w:rFonts w:ascii="Times New Roman" w:hAnsi="Times New Roman"/>
          <w:color w:val="000000"/>
          <w:sz w:val="28"/>
        </w:rPr>
        <w:t xml:space="preserve">естной деятельности, организовывать и координировать действия по её достижению: составлять план </w:t>
      </w:r>
      <w:r w:rsidRPr="00DF71A4">
        <w:rPr>
          <w:rFonts w:ascii="Times New Roman" w:hAnsi="Times New Roman"/>
          <w:color w:val="000000"/>
          <w:sz w:val="28"/>
        </w:rPr>
        <w:lastRenderedPageBreak/>
        <w:t xml:space="preserve">действий, распределять роли с учётом мнений участников, обсуждать результаты совместной работы; </w:t>
      </w:r>
    </w:p>
    <w:p w:rsidR="00F64303" w:rsidRPr="00DF71A4" w:rsidRDefault="00DA7820">
      <w:pPr>
        <w:numPr>
          <w:ilvl w:val="0"/>
          <w:numId w:val="7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оценивать качество своего вклада и каждого участника команды в </w:t>
      </w:r>
      <w:r w:rsidRPr="00DF71A4">
        <w:rPr>
          <w:rFonts w:ascii="Times New Roman" w:hAnsi="Times New Roman"/>
          <w:color w:val="000000"/>
          <w:sz w:val="28"/>
        </w:rPr>
        <w:t>общий результат по разработанным критериям;</w:t>
      </w:r>
    </w:p>
    <w:p w:rsidR="00F64303" w:rsidRPr="00DF71A4" w:rsidRDefault="00DA7820">
      <w:pPr>
        <w:numPr>
          <w:ilvl w:val="0"/>
          <w:numId w:val="7"/>
        </w:numPr>
        <w:spacing w:after="0" w:line="264" w:lineRule="auto"/>
        <w:jc w:val="both"/>
      </w:pPr>
      <w:r w:rsidRPr="00DF71A4">
        <w:rPr>
          <w:rFonts w:ascii="Times New Roman" w:hAnsi="Times New Roman"/>
          <w:color w:val="000000"/>
          <w:sz w:val="28"/>
        </w:rPr>
        <w:t>предлагать новые проекты, оценивать идеи с позиции новизны, оригинальности, практической значимости.</w:t>
      </w:r>
    </w:p>
    <w:p w:rsidR="00F64303" w:rsidRPr="00DF71A4" w:rsidRDefault="00F64303">
      <w:pPr>
        <w:spacing w:after="0" w:line="264" w:lineRule="auto"/>
        <w:ind w:left="120"/>
        <w:jc w:val="both"/>
      </w:pPr>
    </w:p>
    <w:p w:rsidR="00F64303" w:rsidRPr="00DF71A4" w:rsidRDefault="00DA7820">
      <w:pPr>
        <w:spacing w:after="0" w:line="264" w:lineRule="auto"/>
        <w:ind w:left="120"/>
        <w:jc w:val="both"/>
      </w:pPr>
      <w:r w:rsidRPr="00DF71A4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F64303" w:rsidRPr="00DF71A4" w:rsidRDefault="00F64303">
      <w:pPr>
        <w:spacing w:after="0" w:line="264" w:lineRule="auto"/>
        <w:ind w:left="120"/>
        <w:jc w:val="both"/>
      </w:pP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Предметные результаты по английскому языку ориентированы на применение знаний, умений и</w:t>
      </w:r>
      <w:r w:rsidRPr="00DF71A4">
        <w:rPr>
          <w:rFonts w:ascii="Times New Roman" w:hAnsi="Times New Roman"/>
          <w:color w:val="000000"/>
          <w:sz w:val="28"/>
        </w:rPr>
        <w:t xml:space="preserve">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К к</w:t>
      </w:r>
      <w:r w:rsidRPr="00DF71A4">
        <w:rPr>
          <w:rFonts w:ascii="Times New Roman" w:hAnsi="Times New Roman"/>
          <w:color w:val="000000"/>
          <w:sz w:val="28"/>
        </w:rPr>
        <w:t xml:space="preserve">онцу </w:t>
      </w:r>
      <w:r w:rsidRPr="00DF71A4">
        <w:rPr>
          <w:rFonts w:ascii="Times New Roman" w:hAnsi="Times New Roman"/>
          <w:b/>
          <w:i/>
          <w:color w:val="000000"/>
          <w:sz w:val="28"/>
        </w:rPr>
        <w:t>10 класса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DF71A4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 научится: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i/>
          <w:color w:val="000000"/>
          <w:sz w:val="28"/>
        </w:rPr>
        <w:t>говорение: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</w:p>
    <w:p w:rsidR="00F64303" w:rsidRPr="00DF71A4" w:rsidRDefault="00DA7820">
      <w:pPr>
        <w:spacing w:after="0" w:line="264" w:lineRule="auto"/>
        <w:ind w:firstLine="600"/>
        <w:jc w:val="both"/>
      </w:pPr>
      <w:proofErr w:type="gramStart"/>
      <w:r w:rsidRPr="00DF71A4">
        <w:rPr>
          <w:rFonts w:ascii="Times New Roman" w:hAnsi="Times New Roman"/>
          <w:color w:val="000000"/>
          <w:sz w:val="28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</w:t>
      </w:r>
      <w:r w:rsidRPr="00DF71A4">
        <w:rPr>
          <w:rFonts w:ascii="Times New Roman" w:hAnsi="Times New Roman"/>
          <w:color w:val="000000"/>
          <w:sz w:val="28"/>
        </w:rPr>
        <w:t>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(8 реплик со стороны каждого с</w:t>
      </w:r>
      <w:r w:rsidRPr="00DF71A4">
        <w:rPr>
          <w:rFonts w:ascii="Times New Roman" w:hAnsi="Times New Roman"/>
          <w:color w:val="000000"/>
          <w:sz w:val="28"/>
        </w:rPr>
        <w:t>обеседника);</w:t>
      </w:r>
      <w:proofErr w:type="gramEnd"/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</w:t>
      </w:r>
      <w:r w:rsidRPr="00DF71A4">
        <w:rPr>
          <w:rFonts w:ascii="Times New Roman" w:hAnsi="Times New Roman"/>
          <w:color w:val="000000"/>
          <w:sz w:val="28"/>
        </w:rPr>
        <w:t xml:space="preserve">ематического содержания речи;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излагать основное содержание прочитанного/прослушанного текста с выражением своего отношения (объём монологического высказывания – до 14 фраз);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устно излагать результаты выполненной проектной работы (объём – до 14 фраз).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i/>
          <w:color w:val="000000"/>
          <w:sz w:val="28"/>
        </w:rPr>
        <w:t>ау</w:t>
      </w:r>
      <w:r w:rsidRPr="00DF71A4">
        <w:rPr>
          <w:rFonts w:ascii="Times New Roman" w:hAnsi="Times New Roman"/>
          <w:i/>
          <w:color w:val="000000"/>
          <w:sz w:val="28"/>
        </w:rPr>
        <w:t>дирование: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</w:t>
      </w:r>
      <w:r w:rsidRPr="00DF71A4">
        <w:rPr>
          <w:rFonts w:ascii="Times New Roman" w:hAnsi="Times New Roman"/>
          <w:color w:val="000000"/>
          <w:sz w:val="28"/>
        </w:rPr>
        <w:lastRenderedPageBreak/>
        <w:t>пониманием нужной/интересующей/запрашиваемой информ</w:t>
      </w:r>
      <w:r w:rsidRPr="00DF71A4">
        <w:rPr>
          <w:rFonts w:ascii="Times New Roman" w:hAnsi="Times New Roman"/>
          <w:color w:val="000000"/>
          <w:sz w:val="28"/>
        </w:rPr>
        <w:t xml:space="preserve">ации (время звучания текста/текстов для аудирования – до 2,5 минут).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i/>
          <w:color w:val="000000"/>
          <w:sz w:val="28"/>
        </w:rPr>
        <w:t>смысловое чтение: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различной̆ глубиной̆ проникновения в содержание текста: с пониманием основного содержания, с пониманием нужной/интерес</w:t>
      </w:r>
      <w:r w:rsidRPr="00DF71A4">
        <w:rPr>
          <w:rFonts w:ascii="Times New Roman" w:hAnsi="Times New Roman"/>
          <w:color w:val="000000"/>
          <w:sz w:val="28"/>
        </w:rPr>
        <w:t xml:space="preserve">ующей/запрашиваемой информации, с полным пониманием прочитанного (объём текста/текстов для чтения – 500–700 слов);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читать про себя и устанавливать причинно-следственную взаимосвязь изложенных в тексте фактов и событий;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читать про себя несплошные тексты (</w:t>
      </w:r>
      <w:r w:rsidRPr="00DF71A4">
        <w:rPr>
          <w:rFonts w:ascii="Times New Roman" w:hAnsi="Times New Roman"/>
          <w:color w:val="000000"/>
          <w:sz w:val="28"/>
        </w:rPr>
        <w:t xml:space="preserve">таблицы, диаграммы, графики и другие) и понимать представленную в них информацию.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i/>
          <w:color w:val="000000"/>
          <w:sz w:val="28"/>
        </w:rPr>
        <w:t>письменная речь: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DF71A4">
        <w:rPr>
          <w:rFonts w:ascii="Times New Roman" w:hAnsi="Times New Roman"/>
          <w:color w:val="000000"/>
          <w:sz w:val="28"/>
        </w:rPr>
        <w:t xml:space="preserve">) </w:t>
      </w:r>
      <w:r w:rsidRPr="00DF71A4">
        <w:rPr>
          <w:rFonts w:ascii="Times New Roman" w:hAnsi="Times New Roman"/>
          <w:color w:val="000000"/>
          <w:sz w:val="28"/>
        </w:rPr>
        <w:t xml:space="preserve">с сообщением основных сведений о себе в соответствии с нормами, принятыми в стране/странах изучаемого языка;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130 слов</w:t>
      </w:r>
      <w:r w:rsidRPr="00DF71A4">
        <w:rPr>
          <w:rFonts w:ascii="Times New Roman" w:hAnsi="Times New Roman"/>
          <w:color w:val="000000"/>
          <w:sz w:val="28"/>
        </w:rPr>
        <w:t>);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создавать письменные высказывания на основе плана, иллюстрации, таблицы, диаграммы и/или прочитанного/прослушанного текста с использованием образца (объём высказывания – до 150 слов);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заполнять таблицу, кратко фиксируя содержание прочитанного/ прослушанного текста или дополняя информацию в таблице, письменно представлять результаты выполненной проектной работы (объём – до 150 слов).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2) владеть фонетическими навыками: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различать на слух</w:t>
      </w:r>
      <w:r w:rsidRPr="00DF71A4">
        <w:rPr>
          <w:rFonts w:ascii="Times New Roman" w:hAnsi="Times New Roman"/>
          <w:color w:val="000000"/>
          <w:sz w:val="28"/>
        </w:rPr>
        <w:t xml:space="preserve">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выразительно читать вслух неб</w:t>
      </w:r>
      <w:r w:rsidRPr="00DF71A4">
        <w:rPr>
          <w:rFonts w:ascii="Times New Roman" w:hAnsi="Times New Roman"/>
          <w:color w:val="000000"/>
          <w:sz w:val="28"/>
        </w:rPr>
        <w:t xml:space="preserve">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владеть орфографическими навыками: правильно писать изученные слова;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lastRenderedPageBreak/>
        <w:t>3)влад</w:t>
      </w:r>
      <w:r w:rsidRPr="00DF71A4">
        <w:rPr>
          <w:rFonts w:ascii="Times New Roman" w:hAnsi="Times New Roman"/>
          <w:color w:val="000000"/>
          <w:sz w:val="28"/>
        </w:rPr>
        <w:t xml:space="preserve">еть пунктуационными навыками: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</w:t>
      </w:r>
      <w:r w:rsidRPr="00DF71A4">
        <w:rPr>
          <w:rFonts w:ascii="Times New Roman" w:hAnsi="Times New Roman"/>
          <w:color w:val="000000"/>
          <w:sz w:val="28"/>
        </w:rPr>
        <w:t xml:space="preserve">ионно правильно оформлять электронное сообщение личного характера;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распознавать в устной речи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</w:t>
      </w:r>
      <w:r w:rsidRPr="00DF71A4">
        <w:rPr>
          <w:rFonts w:ascii="Times New Roman" w:hAnsi="Times New Roman"/>
          <w:color w:val="000000"/>
          <w:sz w:val="28"/>
        </w:rPr>
        <w:t xml:space="preserve"> письменной речи 1300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4) распознавать и употреблять в устной и письменной речи: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родстве</w:t>
      </w:r>
      <w:r w:rsidRPr="00DF71A4">
        <w:rPr>
          <w:rFonts w:ascii="Times New Roman" w:hAnsi="Times New Roman"/>
          <w:color w:val="000000"/>
          <w:sz w:val="28"/>
        </w:rPr>
        <w:t>нные слова, образованные с использованием аффиксации: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DF71A4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DF71A4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DF71A4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DF71A4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DF71A4">
        <w:rPr>
          <w:rFonts w:ascii="Times New Roman" w:hAnsi="Times New Roman"/>
          <w:color w:val="000000"/>
          <w:sz w:val="28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DF71A4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DF71A4">
        <w:rPr>
          <w:rFonts w:ascii="Times New Roman" w:hAnsi="Times New Roman"/>
          <w:color w:val="000000"/>
          <w:sz w:val="28"/>
        </w:rPr>
        <w:t xml:space="preserve">; </w:t>
      </w:r>
    </w:p>
    <w:p w:rsidR="00F64303" w:rsidRDefault="00DA782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существительные при помощи префиксов un-, in-/im- и суффиксов -ance/-ence, -er/-or, -ing, -ist, -ity, -ment, -ne</w:t>
      </w:r>
      <w:r>
        <w:rPr>
          <w:rFonts w:ascii="Times New Roman" w:hAnsi="Times New Roman"/>
          <w:color w:val="000000"/>
          <w:sz w:val="28"/>
        </w:rPr>
        <w:t xml:space="preserve">ss, -sion/-tion, -ship; </w:t>
      </w:r>
    </w:p>
    <w:p w:rsidR="00F64303" w:rsidRDefault="00DA782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прилагательные при помощи префиксов un-, in-/im-, inter-, non- и суффиксов -able/-ible, -al, -ed, -ese, -ful, -ian/-an, -ing, -ish, -ive, -less, -ly, -ous, -y;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DF71A4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DF71A4">
        <w:rPr>
          <w:rFonts w:ascii="Times New Roman" w:hAnsi="Times New Roman"/>
          <w:color w:val="000000"/>
          <w:sz w:val="28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DF71A4">
        <w:rPr>
          <w:rFonts w:ascii="Times New Roman" w:hAnsi="Times New Roman"/>
          <w:color w:val="000000"/>
          <w:sz w:val="28"/>
        </w:rPr>
        <w:t>-,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DF71A4">
        <w:rPr>
          <w:rFonts w:ascii="Times New Roman" w:hAnsi="Times New Roman"/>
          <w:color w:val="000000"/>
          <w:sz w:val="28"/>
        </w:rPr>
        <w:t xml:space="preserve">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числи</w:t>
      </w:r>
      <w:r w:rsidRPr="00DF71A4">
        <w:rPr>
          <w:rFonts w:ascii="Times New Roman" w:hAnsi="Times New Roman"/>
          <w:color w:val="000000"/>
          <w:sz w:val="28"/>
        </w:rPr>
        <w:t>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DF71A4">
        <w:rPr>
          <w:rFonts w:ascii="Times New Roman" w:hAnsi="Times New Roman"/>
          <w:color w:val="000000"/>
          <w:sz w:val="28"/>
        </w:rPr>
        <w:t xml:space="preserve">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i/>
          <w:color w:val="000000"/>
          <w:sz w:val="28"/>
        </w:rPr>
        <w:t xml:space="preserve">с использованием словосложения: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DF71A4">
        <w:rPr>
          <w:rFonts w:ascii="Times New Roman" w:hAnsi="Times New Roman"/>
          <w:color w:val="000000"/>
          <w:sz w:val="28"/>
        </w:rPr>
        <w:t xml:space="preserve">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DF71A4">
        <w:rPr>
          <w:rFonts w:ascii="Times New Roman" w:hAnsi="Times New Roman"/>
          <w:color w:val="000000"/>
          <w:sz w:val="28"/>
        </w:rPr>
        <w:t xml:space="preserve">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DF71A4">
        <w:rPr>
          <w:rFonts w:ascii="Times New Roman" w:hAnsi="Times New Roman"/>
          <w:color w:val="000000"/>
          <w:sz w:val="28"/>
        </w:rPr>
        <w:t xml:space="preserve">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DF71A4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DF71A4">
        <w:rPr>
          <w:rFonts w:ascii="Times New Roman" w:hAnsi="Times New Roman"/>
          <w:color w:val="000000"/>
          <w:sz w:val="28"/>
        </w:rPr>
        <w:t xml:space="preserve">); </w:t>
      </w:r>
    </w:p>
    <w:p w:rsidR="00F64303" w:rsidRPr="00DF71A4" w:rsidRDefault="00DA7820">
      <w:pPr>
        <w:spacing w:after="0" w:line="264" w:lineRule="auto"/>
        <w:ind w:firstLine="600"/>
        <w:jc w:val="both"/>
      </w:pPr>
      <w:proofErr w:type="gramStart"/>
      <w:r w:rsidRPr="00DF71A4">
        <w:rPr>
          <w:rFonts w:ascii="Times New Roman" w:hAnsi="Times New Roman"/>
          <w:color w:val="000000"/>
          <w:sz w:val="28"/>
        </w:rPr>
        <w:t>сложных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DF71A4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DF71A4">
        <w:rPr>
          <w:rFonts w:ascii="Times New Roman" w:hAnsi="Times New Roman"/>
          <w:color w:val="000000"/>
          <w:sz w:val="28"/>
        </w:rPr>
        <w:t xml:space="preserve">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DF71A4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DF71A4">
        <w:rPr>
          <w:rFonts w:ascii="Times New Roman" w:hAnsi="Times New Roman"/>
          <w:color w:val="000000"/>
          <w:sz w:val="28"/>
        </w:rPr>
        <w:t xml:space="preserve">).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i/>
          <w:color w:val="000000"/>
          <w:sz w:val="28"/>
        </w:rPr>
        <w:t>с использованием конверсии: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lastRenderedPageBreak/>
        <w:t>образование имён существительных от не</w:t>
      </w:r>
      <w:r w:rsidRPr="00DF71A4">
        <w:rPr>
          <w:rFonts w:ascii="Times New Roman" w:hAnsi="Times New Roman"/>
          <w:color w:val="000000"/>
          <w:sz w:val="28"/>
        </w:rPr>
        <w:t>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DF71A4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DF71A4">
        <w:rPr>
          <w:rFonts w:ascii="Times New Roman" w:hAnsi="Times New Roman"/>
          <w:color w:val="000000"/>
          <w:sz w:val="28"/>
        </w:rPr>
        <w:t xml:space="preserve">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DF71A4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DF71A4">
        <w:rPr>
          <w:rFonts w:ascii="Times New Roman" w:hAnsi="Times New Roman"/>
          <w:color w:val="000000"/>
          <w:sz w:val="28"/>
        </w:rPr>
        <w:t xml:space="preserve">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DF71A4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DF71A4">
        <w:rPr>
          <w:rFonts w:ascii="Times New Roman" w:hAnsi="Times New Roman"/>
          <w:color w:val="000000"/>
          <w:sz w:val="28"/>
        </w:rPr>
        <w:t xml:space="preserve">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DF71A4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DF71A4">
        <w:rPr>
          <w:rFonts w:ascii="Times New Roman" w:hAnsi="Times New Roman"/>
          <w:color w:val="000000"/>
          <w:sz w:val="28"/>
        </w:rPr>
        <w:t>);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распознавать и употреблять в устной и пи</w:t>
      </w:r>
      <w:r w:rsidRPr="00DF71A4">
        <w:rPr>
          <w:rFonts w:ascii="Times New Roman" w:hAnsi="Times New Roman"/>
          <w:color w:val="000000"/>
          <w:sz w:val="28"/>
        </w:rPr>
        <w:t>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DF71A4">
        <w:rPr>
          <w:rFonts w:ascii="Times New Roman" w:hAnsi="Times New Roman"/>
          <w:color w:val="000000"/>
          <w:sz w:val="28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DF71A4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DF71A4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DF71A4">
        <w:rPr>
          <w:rFonts w:ascii="Times New Roman" w:hAnsi="Times New Roman"/>
          <w:color w:val="000000"/>
          <w:sz w:val="28"/>
        </w:rPr>
        <w:t>);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</w:t>
      </w:r>
      <w:proofErr w:type="gramStart"/>
      <w:r w:rsidRPr="00DF71A4">
        <w:rPr>
          <w:rFonts w:ascii="Times New Roman" w:hAnsi="Times New Roman"/>
          <w:color w:val="000000"/>
          <w:sz w:val="28"/>
        </w:rPr>
        <w:t>речи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</w:t>
      </w:r>
      <w:r w:rsidRPr="00DF71A4">
        <w:rPr>
          <w:rFonts w:ascii="Times New Roman" w:hAnsi="Times New Roman"/>
          <w:color w:val="000000"/>
          <w:sz w:val="28"/>
        </w:rPr>
        <w:t>щения и аббревиатуры;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знать и понимать особенности структуры простых и сложных предложений и различных</w:t>
      </w:r>
      <w:r w:rsidRPr="00DF71A4">
        <w:rPr>
          <w:rFonts w:ascii="Times New Roman" w:hAnsi="Times New Roman"/>
          <w:color w:val="000000"/>
          <w:sz w:val="28"/>
        </w:rPr>
        <w:t xml:space="preserve"> коммуникативных типов предложений английского языка;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предложения, в том числе с несколькими обстоятельствами, следующими в определённом порядке;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предложения с </w:t>
      </w:r>
      <w:proofErr w:type="gramStart"/>
      <w:r w:rsidRPr="00DF71A4">
        <w:rPr>
          <w:rFonts w:ascii="Times New Roman" w:hAnsi="Times New Roman"/>
          <w:color w:val="000000"/>
          <w:sz w:val="28"/>
        </w:rPr>
        <w:t>начальным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DF71A4">
        <w:rPr>
          <w:rFonts w:ascii="Times New Roman" w:hAnsi="Times New Roman"/>
          <w:color w:val="000000"/>
          <w:sz w:val="28"/>
        </w:rPr>
        <w:t xml:space="preserve">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предложения с </w:t>
      </w:r>
      <w:proofErr w:type="gramStart"/>
      <w:r w:rsidRPr="00DF71A4">
        <w:rPr>
          <w:rFonts w:ascii="Times New Roman" w:hAnsi="Times New Roman"/>
          <w:color w:val="000000"/>
          <w:sz w:val="28"/>
        </w:rPr>
        <w:t>начальным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</w:t>
      </w:r>
      <w:r>
        <w:rPr>
          <w:rFonts w:ascii="Times New Roman" w:hAnsi="Times New Roman"/>
          <w:color w:val="000000"/>
          <w:sz w:val="28"/>
        </w:rPr>
        <w:t>here</w:t>
      </w:r>
      <w:r w:rsidRPr="00DF71A4">
        <w:rPr>
          <w:rFonts w:ascii="Times New Roman" w:hAnsi="Times New Roman"/>
          <w:color w:val="000000"/>
          <w:sz w:val="28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DF71A4">
        <w:rPr>
          <w:rFonts w:ascii="Times New Roman" w:hAnsi="Times New Roman"/>
          <w:color w:val="000000"/>
          <w:sz w:val="28"/>
        </w:rPr>
        <w:t xml:space="preserve">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DF71A4">
        <w:rPr>
          <w:rFonts w:ascii="Times New Roman" w:hAnsi="Times New Roman"/>
          <w:color w:val="000000"/>
          <w:sz w:val="28"/>
        </w:rPr>
        <w:t xml:space="preserve">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DF71A4">
        <w:rPr>
          <w:rFonts w:ascii="Times New Roman" w:hAnsi="Times New Roman"/>
          <w:color w:val="000000"/>
          <w:sz w:val="28"/>
        </w:rPr>
        <w:t xml:space="preserve">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DF71A4">
        <w:rPr>
          <w:rFonts w:ascii="Times New Roman" w:hAnsi="Times New Roman"/>
          <w:color w:val="000000"/>
          <w:sz w:val="28"/>
        </w:rPr>
        <w:t>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сложноподчинённы</w:t>
      </w:r>
      <w:r w:rsidRPr="00DF71A4">
        <w:rPr>
          <w:rFonts w:ascii="Times New Roman" w:hAnsi="Times New Roman"/>
          <w:color w:val="000000"/>
          <w:sz w:val="28"/>
        </w:rPr>
        <w:t xml:space="preserve">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DF71A4">
        <w:rPr>
          <w:rFonts w:ascii="Times New Roman" w:hAnsi="Times New Roman"/>
          <w:color w:val="000000"/>
          <w:sz w:val="28"/>
        </w:rPr>
        <w:t>;</w:t>
      </w:r>
    </w:p>
    <w:p w:rsidR="00F64303" w:rsidRPr="00DF71A4" w:rsidRDefault="00DA7820">
      <w:pPr>
        <w:spacing w:after="0" w:line="264" w:lineRule="auto"/>
        <w:ind w:firstLine="600"/>
        <w:jc w:val="both"/>
      </w:pPr>
      <w:proofErr w:type="gramStart"/>
      <w:r w:rsidRPr="00DF71A4">
        <w:rPr>
          <w:rFonts w:ascii="Times New Roman" w:hAnsi="Times New Roman"/>
          <w:color w:val="000000"/>
          <w:sz w:val="28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DF71A4">
        <w:rPr>
          <w:rFonts w:ascii="Times New Roman" w:hAnsi="Times New Roman"/>
          <w:color w:val="000000"/>
          <w:sz w:val="28"/>
        </w:rPr>
        <w:t>;</w:t>
      </w:r>
      <w:proofErr w:type="gramEnd"/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howe</w:t>
      </w:r>
      <w:r>
        <w:rPr>
          <w:rFonts w:ascii="Times New Roman" w:hAnsi="Times New Roman"/>
          <w:color w:val="000000"/>
          <w:sz w:val="28"/>
        </w:rPr>
        <w:t>ver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DF71A4">
        <w:rPr>
          <w:rFonts w:ascii="Times New Roman" w:hAnsi="Times New Roman"/>
          <w:color w:val="000000"/>
          <w:sz w:val="28"/>
        </w:rPr>
        <w:t>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DF71A4">
        <w:rPr>
          <w:rFonts w:ascii="Times New Roman" w:hAnsi="Times New Roman"/>
          <w:color w:val="000000"/>
          <w:sz w:val="28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DF71A4">
        <w:rPr>
          <w:rFonts w:ascii="Times New Roman" w:hAnsi="Times New Roman"/>
          <w:color w:val="000000"/>
          <w:sz w:val="28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DF71A4">
        <w:rPr>
          <w:rFonts w:ascii="Times New Roman" w:hAnsi="Times New Roman"/>
          <w:color w:val="000000"/>
          <w:sz w:val="28"/>
        </w:rPr>
        <w:t>);</w:t>
      </w:r>
    </w:p>
    <w:p w:rsidR="00F64303" w:rsidRDefault="00DA782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разделительный во</w:t>
      </w:r>
      <w:r>
        <w:rPr>
          <w:rFonts w:ascii="Times New Roman" w:hAnsi="Times New Roman"/>
          <w:color w:val="000000"/>
          <w:sz w:val="28"/>
        </w:rPr>
        <w:t xml:space="preserve">просы в Present/Past/Future Simple Tense, </w:t>
      </w:r>
      <w:r>
        <w:rPr>
          <w:rFonts w:ascii="Times New Roman" w:hAnsi="Times New Roman"/>
          <w:color w:val="000000"/>
          <w:sz w:val="28"/>
        </w:rPr>
        <w:lastRenderedPageBreak/>
        <w:t xml:space="preserve">Present/Past Continuous Tense, Present/Past Perfect Tense, Present Perfect Continuous Tense);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модальные глаголы в косвенной речи в настоящем и прошедшем времени; </w:t>
      </w:r>
    </w:p>
    <w:p w:rsidR="00F64303" w:rsidRDefault="00DA782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предложения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с конструкц</w:t>
      </w:r>
      <w:r>
        <w:rPr>
          <w:rFonts w:ascii="Times New Roman" w:hAnsi="Times New Roman"/>
          <w:color w:val="000000"/>
          <w:sz w:val="28"/>
        </w:rPr>
        <w:t xml:space="preserve">иями as … as, not so … as, both … and …, either … or, neither … nor;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DF71A4">
        <w:rPr>
          <w:rFonts w:ascii="Times New Roman" w:hAnsi="Times New Roman"/>
          <w:color w:val="000000"/>
          <w:sz w:val="28"/>
        </w:rPr>
        <w:t xml:space="preserve">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DF71A4">
        <w:rPr>
          <w:rFonts w:ascii="Times New Roman" w:hAnsi="Times New Roman"/>
          <w:color w:val="000000"/>
          <w:sz w:val="28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DF71A4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DF71A4">
        <w:rPr>
          <w:rFonts w:ascii="Times New Roman" w:hAnsi="Times New Roman"/>
          <w:color w:val="000000"/>
          <w:sz w:val="28"/>
        </w:rPr>
        <w:t>;</w:t>
      </w:r>
    </w:p>
    <w:p w:rsidR="00F64303" w:rsidRDefault="00DA782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c глаголами to stop, to remember, to forget (разница в значении to stop doing smth и</w:t>
      </w:r>
      <w:r>
        <w:rPr>
          <w:rFonts w:ascii="Times New Roman" w:hAnsi="Times New Roman"/>
          <w:color w:val="000000"/>
          <w:sz w:val="28"/>
        </w:rPr>
        <w:t xml:space="preserve"> to stop to do smth); </w:t>
      </w:r>
    </w:p>
    <w:p w:rsidR="00F64303" w:rsidRDefault="00DA782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It takes me … to do smth;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DF71A4">
        <w:rPr>
          <w:rFonts w:ascii="Times New Roman" w:hAnsi="Times New Roman"/>
          <w:color w:val="000000"/>
          <w:sz w:val="28"/>
        </w:rPr>
        <w:t xml:space="preserve"> + инфинитив глагола;</w:t>
      </w:r>
    </w:p>
    <w:p w:rsidR="00F64303" w:rsidRDefault="00DA782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be/get used to smth, be/get used to doing smth; </w:t>
      </w:r>
    </w:p>
    <w:p w:rsidR="00F64303" w:rsidRDefault="00DA782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I prefer, I’d prefer, I’d rather prefer, выражающие предпочтение, а также констру</w:t>
      </w:r>
      <w:r>
        <w:rPr>
          <w:rFonts w:ascii="Times New Roman" w:hAnsi="Times New Roman"/>
          <w:color w:val="000000"/>
          <w:sz w:val="28"/>
        </w:rPr>
        <w:t xml:space="preserve">кций I’d rather, You’d better;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DF71A4">
        <w:rPr>
          <w:rFonts w:ascii="Times New Roman" w:hAnsi="Times New Roman"/>
          <w:color w:val="000000"/>
          <w:sz w:val="28"/>
        </w:rPr>
        <w:t xml:space="preserve">), и его согласование со сказуемым;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DF71A4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</w:t>
      </w:r>
      <w:r>
        <w:rPr>
          <w:rFonts w:ascii="Times New Roman" w:hAnsi="Times New Roman"/>
          <w:color w:val="000000"/>
          <w:sz w:val="28"/>
        </w:rPr>
        <w:t>ast</w:t>
      </w:r>
      <w:r w:rsidRPr="00DF71A4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F71A4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F71A4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F71A4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F71A4">
        <w:rPr>
          <w:rFonts w:ascii="Times New Roman" w:hAnsi="Times New Roman"/>
          <w:color w:val="000000"/>
          <w:sz w:val="28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DF71A4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Pas</w:t>
      </w:r>
      <w:r>
        <w:rPr>
          <w:rFonts w:ascii="Times New Roman" w:hAnsi="Times New Roman"/>
          <w:color w:val="000000"/>
          <w:sz w:val="28"/>
        </w:rPr>
        <w:t>sive</w:t>
      </w:r>
      <w:r w:rsidRPr="00DF71A4">
        <w:rPr>
          <w:rFonts w:ascii="Times New Roman" w:hAnsi="Times New Roman"/>
          <w:color w:val="000000"/>
          <w:sz w:val="28"/>
        </w:rPr>
        <w:t xml:space="preserve">); </w:t>
      </w:r>
    </w:p>
    <w:p w:rsidR="00F64303" w:rsidRDefault="00DA782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to be going to, формы Future Simple Tense и Present Continuous Tense для выражения будущего действия; </w:t>
      </w:r>
    </w:p>
    <w:p w:rsidR="00F64303" w:rsidRDefault="00DA782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модальные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глаголы и их эквиваленты (can/be able to, could, must/have to, may, might, should, shall, would, will, need); </w:t>
      </w:r>
    </w:p>
    <w:p w:rsidR="00F64303" w:rsidRDefault="00DA782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фор</w:t>
      </w:r>
      <w:r>
        <w:rPr>
          <w:rFonts w:ascii="Times New Roman" w:hAnsi="Times New Roman"/>
          <w:color w:val="000000"/>
          <w:sz w:val="28"/>
        </w:rPr>
        <w:t>мы глагола – инфинитив, герундий, причастие (Participle I и Participle II), причастия в функции определения (Participle I – a playing child, Participle II – a written text);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определённый, неопределённый и нулевой артикли;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имена существительные во множеств</w:t>
      </w:r>
      <w:r w:rsidRPr="00DF71A4">
        <w:rPr>
          <w:rFonts w:ascii="Times New Roman" w:hAnsi="Times New Roman"/>
          <w:color w:val="000000"/>
          <w:sz w:val="28"/>
        </w:rPr>
        <w:t xml:space="preserve">енном числе, </w:t>
      </w:r>
      <w:proofErr w:type="gramStart"/>
      <w:r w:rsidRPr="00DF71A4">
        <w:rPr>
          <w:rFonts w:ascii="Times New Roman" w:hAnsi="Times New Roman"/>
          <w:color w:val="000000"/>
          <w:sz w:val="28"/>
        </w:rPr>
        <w:t>образованных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 по правилу, и исключения;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неисчисляемые имена существительные, имеющие форму только множественного числа;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притяжательный падеж имён существительных;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lastRenderedPageBreak/>
        <w:t>имена прилагательные и наречия в положительной, сравнительной и превосходной ст</w:t>
      </w:r>
      <w:r w:rsidRPr="00DF71A4">
        <w:rPr>
          <w:rFonts w:ascii="Times New Roman" w:hAnsi="Times New Roman"/>
          <w:color w:val="000000"/>
          <w:sz w:val="28"/>
        </w:rPr>
        <w:t>епенях, образованных по правилу, и исключения;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F64303" w:rsidRDefault="00DA782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</w:t>
      </w:r>
      <w:proofErr w:type="gramEnd"/>
      <w:r>
        <w:rPr>
          <w:rFonts w:ascii="Times New Roman" w:hAnsi="Times New Roman"/>
          <w:color w:val="000000"/>
          <w:sz w:val="28"/>
        </w:rPr>
        <w:t>, выражающие количество (many/much, little/a little, few/a few, a lot of);</w:t>
      </w:r>
    </w:p>
    <w:p w:rsidR="00F64303" w:rsidRPr="00DF71A4" w:rsidRDefault="00DA7820">
      <w:pPr>
        <w:spacing w:after="0" w:line="264" w:lineRule="auto"/>
        <w:ind w:firstLine="600"/>
        <w:jc w:val="both"/>
      </w:pPr>
      <w:proofErr w:type="gramStart"/>
      <w:r w:rsidRPr="00DF71A4">
        <w:rPr>
          <w:rFonts w:ascii="Times New Roman" w:hAnsi="Times New Roman"/>
          <w:color w:val="000000"/>
          <w:sz w:val="28"/>
        </w:rPr>
        <w:t>личные местоимения в именительн</w:t>
      </w:r>
      <w:r w:rsidRPr="00DF71A4">
        <w:rPr>
          <w:rFonts w:ascii="Times New Roman" w:hAnsi="Times New Roman"/>
          <w:color w:val="000000"/>
          <w:sz w:val="28"/>
        </w:rPr>
        <w:t xml:space="preserve">ом и объектном падежах, притяжательные местоимения (в том числе в абсолютной форме), возвратные, указательные, вопросительные местоимения; </w:t>
      </w:r>
      <w:proofErr w:type="gramEnd"/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DF71A4">
        <w:rPr>
          <w:rFonts w:ascii="Times New Roman" w:hAnsi="Times New Roman"/>
          <w:color w:val="000000"/>
          <w:sz w:val="28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>
        <w:rPr>
          <w:rFonts w:ascii="Times New Roman" w:hAnsi="Times New Roman"/>
          <w:color w:val="000000"/>
          <w:sz w:val="28"/>
        </w:rPr>
        <w:t>thing</w:t>
      </w:r>
      <w:r w:rsidRPr="00DF71A4">
        <w:rPr>
          <w:rFonts w:ascii="Times New Roman" w:hAnsi="Times New Roman"/>
          <w:color w:val="000000"/>
          <w:sz w:val="28"/>
        </w:rPr>
        <w:t>, и другие);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количественные и порядковые числительные;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предлоги места, времени, направления, предлоги, употребляемые с глаголами в страдательном залоге.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знать/понимать речевые различия в ситуациях офиц</w:t>
      </w:r>
      <w:r w:rsidRPr="00DF71A4">
        <w:rPr>
          <w:rFonts w:ascii="Times New Roman" w:hAnsi="Times New Roman"/>
          <w:color w:val="000000"/>
          <w:sz w:val="28"/>
        </w:rPr>
        <w:t>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знать/понимать и использовать в устной и письменной речи наиболее употребительную тематическую фоновую лексику и</w:t>
      </w:r>
      <w:r w:rsidRPr="00DF71A4">
        <w:rPr>
          <w:rFonts w:ascii="Times New Roman" w:hAnsi="Times New Roman"/>
          <w:color w:val="000000"/>
          <w:sz w:val="28"/>
        </w:rPr>
        <w:t xml:space="preserve">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иметь базовые знания о социокультурном портрете и культурном наследии родной страны и ст</w:t>
      </w:r>
      <w:r w:rsidRPr="00DF71A4">
        <w:rPr>
          <w:rFonts w:ascii="Times New Roman" w:hAnsi="Times New Roman"/>
          <w:color w:val="000000"/>
          <w:sz w:val="28"/>
        </w:rPr>
        <w:t xml:space="preserve">раны/стран изучаемого языка;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представлять родную страну и её культуру на иностранном языке;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проявлять уважение к иной культуре, соблюдать нормы вежливости в межкультурном общении.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6) владеть компенсаторными умениями, позволяющими в случае сбоя коммуникац</w:t>
      </w:r>
      <w:r w:rsidRPr="00DF71A4">
        <w:rPr>
          <w:rFonts w:ascii="Times New Roman" w:hAnsi="Times New Roman"/>
          <w:color w:val="000000"/>
          <w:sz w:val="28"/>
        </w:rPr>
        <w:t xml:space="preserve">ии, а также в условиях дефицита языковых средств: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7) владеть метапредметными умениями, позволяющими: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совершенствовать учебную деятельность по овладению иностранным языком;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lastRenderedPageBreak/>
        <w:t>сравнивать, классифицировать, систематизировать и обобщать по существенным признакам изученные языковые явления (лексические и грамма</w:t>
      </w:r>
      <w:r w:rsidRPr="00DF71A4">
        <w:rPr>
          <w:rFonts w:ascii="Times New Roman" w:hAnsi="Times New Roman"/>
          <w:color w:val="000000"/>
          <w:sz w:val="28"/>
        </w:rPr>
        <w:t xml:space="preserve">тические);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использовать иноязычные словари и справочники, в том числе информационно-справочные системы в электронной̆ форме;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участвовать в учебно-исследовательской, проектной деятельности предметного и межпредметного характера с использованием материалов</w:t>
      </w:r>
      <w:r w:rsidRPr="00DF71A4">
        <w:rPr>
          <w:rFonts w:ascii="Times New Roman" w:hAnsi="Times New Roman"/>
          <w:color w:val="000000"/>
          <w:sz w:val="28"/>
        </w:rPr>
        <w:t xml:space="preserve"> на английском языке и применением информационно-коммуникационных технологий;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соблюдать правила информационной безопасности в ситуациях повседневной жизни и при работе в сети Интернет.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К концу </w:t>
      </w:r>
      <w:r w:rsidRPr="00DF71A4">
        <w:rPr>
          <w:rFonts w:ascii="Times New Roman" w:hAnsi="Times New Roman"/>
          <w:b/>
          <w:i/>
          <w:color w:val="000000"/>
          <w:sz w:val="28"/>
        </w:rPr>
        <w:t>11 класса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DF71A4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 научится: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1) владеть основными видами р</w:t>
      </w:r>
      <w:r w:rsidRPr="00DF71A4">
        <w:rPr>
          <w:rFonts w:ascii="Times New Roman" w:hAnsi="Times New Roman"/>
          <w:color w:val="000000"/>
          <w:sz w:val="28"/>
        </w:rPr>
        <w:t>ечевой деятельности: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i/>
          <w:color w:val="000000"/>
          <w:sz w:val="28"/>
        </w:rPr>
        <w:t xml:space="preserve">говорение: </w:t>
      </w:r>
    </w:p>
    <w:p w:rsidR="00F64303" w:rsidRPr="00DF71A4" w:rsidRDefault="00DA7820">
      <w:pPr>
        <w:spacing w:after="0" w:line="264" w:lineRule="auto"/>
        <w:ind w:firstLine="600"/>
        <w:jc w:val="both"/>
      </w:pPr>
      <w:proofErr w:type="gramStart"/>
      <w:r w:rsidRPr="00DF71A4">
        <w:rPr>
          <w:rFonts w:ascii="Times New Roman" w:hAnsi="Times New Roman"/>
          <w:color w:val="000000"/>
          <w:sz w:val="28"/>
        </w:rPr>
        <w:t xml:space="preserve"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</w:t>
      </w:r>
      <w:r w:rsidRPr="00DF71A4">
        <w:rPr>
          <w:rFonts w:ascii="Times New Roman" w:hAnsi="Times New Roman"/>
          <w:color w:val="000000"/>
          <w:sz w:val="28"/>
        </w:rPr>
        <w:t>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(до 9 реплик со стороны каждого собеседника);</w:t>
      </w:r>
      <w:proofErr w:type="gramEnd"/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создавать устные связные монологические высказыв</w:t>
      </w:r>
      <w:r w:rsidRPr="00DF71A4">
        <w:rPr>
          <w:rFonts w:ascii="Times New Roman" w:hAnsi="Times New Roman"/>
          <w:color w:val="000000"/>
          <w:sz w:val="28"/>
        </w:rPr>
        <w:t xml:space="preserve">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излагать основное содержание п</w:t>
      </w:r>
      <w:r w:rsidRPr="00DF71A4">
        <w:rPr>
          <w:rFonts w:ascii="Times New Roman" w:hAnsi="Times New Roman"/>
          <w:color w:val="000000"/>
          <w:sz w:val="28"/>
        </w:rPr>
        <w:t xml:space="preserve">рочитанного/прослушанного текста с выражением своего отношения без вербальных опор (объём монологического высказывания – 14–15 фраз);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устно излагать результаты выполненной проектной работы (объём – 14–15 фраз).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i/>
          <w:color w:val="000000"/>
          <w:sz w:val="28"/>
        </w:rPr>
        <w:t xml:space="preserve">аудирование: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воспринимать на слух и понимат</w:t>
      </w:r>
      <w:r w:rsidRPr="00DF71A4">
        <w:rPr>
          <w:rFonts w:ascii="Times New Roman" w:hAnsi="Times New Roman"/>
          <w:color w:val="000000"/>
          <w:sz w:val="28"/>
        </w:rPr>
        <w:t>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</w:t>
      </w:r>
      <w:r w:rsidRPr="00DF71A4">
        <w:rPr>
          <w:rFonts w:ascii="Times New Roman" w:hAnsi="Times New Roman"/>
          <w:color w:val="000000"/>
          <w:sz w:val="28"/>
        </w:rPr>
        <w:t>дирования – до 2,5 минут)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i/>
          <w:color w:val="000000"/>
          <w:sz w:val="28"/>
        </w:rPr>
        <w:t xml:space="preserve">смысловое чтение: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lastRenderedPageBreak/>
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</w:t>
      </w:r>
      <w:r w:rsidRPr="00DF71A4">
        <w:rPr>
          <w:rFonts w:ascii="Times New Roman" w:hAnsi="Times New Roman"/>
          <w:color w:val="000000"/>
          <w:sz w:val="28"/>
        </w:rPr>
        <w:t xml:space="preserve">ого содержания, с пониманием нужной/интересующей/запрашиваемой информации, с полным пониманием прочитанного (объём текста/текстов для чтения – до 600–800 слов);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читать про себя несплошные тексты (таблицы, диаграммы, графики) и понимать представленную в ни</w:t>
      </w:r>
      <w:r w:rsidRPr="00DF71A4">
        <w:rPr>
          <w:rFonts w:ascii="Times New Roman" w:hAnsi="Times New Roman"/>
          <w:color w:val="000000"/>
          <w:sz w:val="28"/>
        </w:rPr>
        <w:t>х информацию.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i/>
          <w:color w:val="000000"/>
          <w:sz w:val="28"/>
        </w:rPr>
        <w:t xml:space="preserve">письменная речь: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DF71A4">
        <w:rPr>
          <w:rFonts w:ascii="Times New Roman" w:hAnsi="Times New Roman"/>
          <w:color w:val="000000"/>
          <w:sz w:val="28"/>
        </w:rPr>
        <w:t>) с сообщением основных сведений о себе в соответствии с нормами, приня</w:t>
      </w:r>
      <w:r w:rsidRPr="00DF71A4">
        <w:rPr>
          <w:rFonts w:ascii="Times New Roman" w:hAnsi="Times New Roman"/>
          <w:color w:val="000000"/>
          <w:sz w:val="28"/>
        </w:rPr>
        <w:t xml:space="preserve">тыми в стране/странах изучаемого языка;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140 слов);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создавать письменные высказывания на основе плана, иллюстрации, та</w:t>
      </w:r>
      <w:r w:rsidRPr="00DF71A4">
        <w:rPr>
          <w:rFonts w:ascii="Times New Roman" w:hAnsi="Times New Roman"/>
          <w:color w:val="000000"/>
          <w:sz w:val="28"/>
        </w:rPr>
        <w:t xml:space="preserve">блицы, графика, диаграммы и/или прочитанного/прослушанного текста с использованием образца (объём высказывания – до 180 слов);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заполнять таблицу, кратко фиксируя содержание прочитанного/прослушанного текста или дополняя информацию в таблице, письменно пре</w:t>
      </w:r>
      <w:r w:rsidRPr="00DF71A4">
        <w:rPr>
          <w:rFonts w:ascii="Times New Roman" w:hAnsi="Times New Roman"/>
          <w:color w:val="000000"/>
          <w:sz w:val="28"/>
        </w:rPr>
        <w:t>дставлять результаты выполненной проектной работы (объём – до 180 слов).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2) владеть фонетическими навыками: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различать на слух, без ошибок, ведущих к сбою коммуникации, произносить слова с правильным ударением и фразы с соблюдением их ритмико-интонационных</w:t>
      </w:r>
      <w:r w:rsidRPr="00DF71A4">
        <w:rPr>
          <w:rFonts w:ascii="Times New Roman" w:hAnsi="Times New Roman"/>
          <w:color w:val="000000"/>
          <w:sz w:val="28"/>
        </w:rPr>
        <w:t xml:space="preserve"> особенностей, в том числе применять правило отсутствия фразового ударения на служебных словах;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</w:t>
      </w:r>
      <w:r w:rsidRPr="00DF71A4">
        <w:rPr>
          <w:rFonts w:ascii="Times New Roman" w:hAnsi="Times New Roman"/>
          <w:color w:val="000000"/>
          <w:sz w:val="28"/>
        </w:rPr>
        <w:t>нацией, демонстрируя понимание содержания текста.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3) владеть орфографическими навыками: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правильно писать изученные слова.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4) владеть пунктуационными навыками: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использовать запятую при перечислении, обращении и при выделении вводных слов;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апостроф, точку, вопросительный и восклицательный знаки;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lastRenderedPageBreak/>
        <w:t xml:space="preserve">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распознавать в устной речи и письменном т</w:t>
      </w:r>
      <w:r w:rsidRPr="00DF71A4">
        <w:rPr>
          <w:rFonts w:ascii="Times New Roman" w:hAnsi="Times New Roman"/>
          <w:color w:val="000000"/>
          <w:sz w:val="28"/>
        </w:rPr>
        <w:t>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</w:t>
      </w:r>
      <w:r w:rsidRPr="00DF71A4">
        <w:rPr>
          <w:rFonts w:ascii="Times New Roman" w:hAnsi="Times New Roman"/>
          <w:color w:val="000000"/>
          <w:sz w:val="28"/>
        </w:rPr>
        <w:t>чи, с соблюдением существующей в английском языке нормы лексической сочетаемости.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5) распознавать и употреблять в устной и письменной речи: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родственные слова, образованные с использованием аффиксации: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DF71A4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DF71A4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DF71A4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DF71A4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un</w:t>
      </w:r>
      <w:r>
        <w:rPr>
          <w:rFonts w:ascii="Times New Roman" w:hAnsi="Times New Roman"/>
          <w:color w:val="000000"/>
          <w:sz w:val="28"/>
        </w:rPr>
        <w:t>der</w:t>
      </w:r>
      <w:r w:rsidRPr="00DF71A4">
        <w:rPr>
          <w:rFonts w:ascii="Times New Roman" w:hAnsi="Times New Roman"/>
          <w:color w:val="000000"/>
          <w:sz w:val="28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DF71A4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DF71A4">
        <w:rPr>
          <w:rFonts w:ascii="Times New Roman" w:hAnsi="Times New Roman"/>
          <w:color w:val="000000"/>
          <w:sz w:val="28"/>
        </w:rPr>
        <w:t xml:space="preserve">; </w:t>
      </w:r>
    </w:p>
    <w:p w:rsidR="00F64303" w:rsidRDefault="00DA782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существительные при помощи префиксов un-, in-/im-, il-/ir- и суффиксов -ance/-ence, -er/-or, -ing, -ist, -ity, -ment, -ness, -sion/-tion, -ship; </w:t>
      </w:r>
    </w:p>
    <w:p w:rsidR="00F64303" w:rsidRDefault="00DA782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прилагательные при помощи префиксов un-, in-/im-, il-/ir-, inter</w:t>
      </w:r>
      <w:r>
        <w:rPr>
          <w:rFonts w:ascii="Times New Roman" w:hAnsi="Times New Roman"/>
          <w:color w:val="000000"/>
          <w:sz w:val="28"/>
        </w:rPr>
        <w:t xml:space="preserve">-, non-, post-, pre- и суффиксов -able/-ible, -al, -ed, -ese, -ful, -ian/ -an, -ical, -ing, -ish, -ive, -less, -ly, -ous, -y;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DF71A4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DF71A4">
        <w:rPr>
          <w:rFonts w:ascii="Times New Roman" w:hAnsi="Times New Roman"/>
          <w:color w:val="000000"/>
          <w:sz w:val="28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DF71A4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DF71A4">
        <w:rPr>
          <w:rFonts w:ascii="Times New Roman" w:hAnsi="Times New Roman"/>
          <w:color w:val="000000"/>
          <w:sz w:val="28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DF71A4">
        <w:rPr>
          <w:rFonts w:ascii="Times New Roman" w:hAnsi="Times New Roman"/>
          <w:color w:val="000000"/>
          <w:sz w:val="28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DF71A4">
        <w:rPr>
          <w:rFonts w:ascii="Times New Roman" w:hAnsi="Times New Roman"/>
          <w:color w:val="000000"/>
          <w:sz w:val="28"/>
        </w:rPr>
        <w:t>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DF71A4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DF71A4">
        <w:rPr>
          <w:rFonts w:ascii="Times New Roman" w:hAnsi="Times New Roman"/>
          <w:color w:val="000000"/>
          <w:sz w:val="28"/>
        </w:rPr>
        <w:t xml:space="preserve">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с использо</w:t>
      </w:r>
      <w:r w:rsidRPr="00DF71A4">
        <w:rPr>
          <w:rFonts w:ascii="Times New Roman" w:hAnsi="Times New Roman"/>
          <w:color w:val="000000"/>
          <w:sz w:val="28"/>
        </w:rPr>
        <w:t xml:space="preserve">ванием словосложения: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DF71A4">
        <w:rPr>
          <w:rFonts w:ascii="Times New Roman" w:hAnsi="Times New Roman"/>
          <w:color w:val="000000"/>
          <w:sz w:val="28"/>
        </w:rPr>
        <w:t xml:space="preserve">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DF71A4">
        <w:rPr>
          <w:rFonts w:ascii="Times New Roman" w:hAnsi="Times New Roman"/>
          <w:color w:val="000000"/>
          <w:sz w:val="28"/>
        </w:rPr>
        <w:t xml:space="preserve">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сложные существительные путём соединения основ сущест</w:t>
      </w:r>
      <w:r w:rsidRPr="00DF71A4">
        <w:rPr>
          <w:rFonts w:ascii="Times New Roman" w:hAnsi="Times New Roman"/>
          <w:color w:val="000000"/>
          <w:sz w:val="28"/>
        </w:rPr>
        <w:t>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DF71A4">
        <w:rPr>
          <w:rFonts w:ascii="Times New Roman" w:hAnsi="Times New Roman"/>
          <w:color w:val="000000"/>
          <w:sz w:val="28"/>
        </w:rPr>
        <w:t xml:space="preserve">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DF71A4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DF71A4">
        <w:rPr>
          <w:rFonts w:ascii="Times New Roman" w:hAnsi="Times New Roman"/>
          <w:color w:val="000000"/>
          <w:sz w:val="28"/>
        </w:rPr>
        <w:t xml:space="preserve">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сложные прилагательные путём соединения наречия с основой</w:t>
      </w:r>
      <w:r w:rsidRPr="00DF71A4">
        <w:rPr>
          <w:rFonts w:ascii="Times New Roman" w:hAnsi="Times New Roman"/>
          <w:color w:val="000000"/>
          <w:sz w:val="28"/>
        </w:rPr>
        <w:t xml:space="preserve">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DF71A4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DF71A4">
        <w:rPr>
          <w:rFonts w:ascii="Times New Roman" w:hAnsi="Times New Roman"/>
          <w:color w:val="000000"/>
          <w:sz w:val="28"/>
        </w:rPr>
        <w:t xml:space="preserve">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DF71A4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DF71A4">
        <w:rPr>
          <w:rFonts w:ascii="Times New Roman" w:hAnsi="Times New Roman"/>
          <w:color w:val="000000"/>
          <w:sz w:val="28"/>
        </w:rPr>
        <w:t xml:space="preserve">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с использованием конверсии: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DF71A4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DF71A4">
        <w:rPr>
          <w:rFonts w:ascii="Times New Roman" w:hAnsi="Times New Roman"/>
          <w:color w:val="000000"/>
          <w:sz w:val="28"/>
        </w:rPr>
        <w:t xml:space="preserve">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имён сущест</w:t>
      </w:r>
      <w:r w:rsidRPr="00DF71A4">
        <w:rPr>
          <w:rFonts w:ascii="Times New Roman" w:hAnsi="Times New Roman"/>
          <w:color w:val="000000"/>
          <w:sz w:val="28"/>
        </w:rPr>
        <w:t>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DF71A4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DF71A4">
        <w:rPr>
          <w:rFonts w:ascii="Times New Roman" w:hAnsi="Times New Roman"/>
          <w:color w:val="000000"/>
          <w:sz w:val="28"/>
        </w:rPr>
        <w:t xml:space="preserve">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DF71A4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DF71A4">
        <w:rPr>
          <w:rFonts w:ascii="Times New Roman" w:hAnsi="Times New Roman"/>
          <w:color w:val="000000"/>
          <w:sz w:val="28"/>
        </w:rPr>
        <w:t xml:space="preserve">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lastRenderedPageBreak/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DF71A4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DF71A4">
        <w:rPr>
          <w:rFonts w:ascii="Times New Roman" w:hAnsi="Times New Roman"/>
          <w:color w:val="000000"/>
          <w:sz w:val="28"/>
        </w:rPr>
        <w:t>);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DF71A4">
        <w:rPr>
          <w:rFonts w:ascii="Times New Roman" w:hAnsi="Times New Roman"/>
          <w:color w:val="000000"/>
          <w:sz w:val="28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DF71A4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DF71A4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DF71A4">
        <w:rPr>
          <w:rFonts w:ascii="Times New Roman" w:hAnsi="Times New Roman"/>
          <w:color w:val="000000"/>
          <w:sz w:val="28"/>
        </w:rPr>
        <w:t>);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</w:t>
      </w:r>
      <w:proofErr w:type="gramStart"/>
      <w:r w:rsidRPr="00DF71A4">
        <w:rPr>
          <w:rFonts w:ascii="Times New Roman" w:hAnsi="Times New Roman"/>
          <w:color w:val="000000"/>
          <w:sz w:val="28"/>
        </w:rPr>
        <w:t>речи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распознавать и употреблять в устной</w:t>
      </w:r>
      <w:r w:rsidRPr="00DF71A4">
        <w:rPr>
          <w:rFonts w:ascii="Times New Roman" w:hAnsi="Times New Roman"/>
          <w:color w:val="000000"/>
          <w:sz w:val="28"/>
        </w:rPr>
        <w:t xml:space="preserve"> и письменной речи различные средства связи для обеспечения целостности и логичности устного/письменного высказывания;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рас</w:t>
      </w:r>
      <w:r w:rsidRPr="00DF71A4">
        <w:rPr>
          <w:rFonts w:ascii="Times New Roman" w:hAnsi="Times New Roman"/>
          <w:color w:val="000000"/>
          <w:sz w:val="28"/>
        </w:rPr>
        <w:t>познавать и употреблять в устной и письменной речи: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предложения, в том числе с несколькими обстоятельствами, следующими в определённом порядке;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предложения с </w:t>
      </w:r>
      <w:proofErr w:type="gramStart"/>
      <w:r w:rsidRPr="00DF71A4">
        <w:rPr>
          <w:rFonts w:ascii="Times New Roman" w:hAnsi="Times New Roman"/>
          <w:color w:val="000000"/>
          <w:sz w:val="28"/>
        </w:rPr>
        <w:t>начальным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DF71A4">
        <w:rPr>
          <w:rFonts w:ascii="Times New Roman" w:hAnsi="Times New Roman"/>
          <w:color w:val="000000"/>
          <w:sz w:val="28"/>
        </w:rPr>
        <w:t xml:space="preserve">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предложения с </w:t>
      </w:r>
      <w:proofErr w:type="gramStart"/>
      <w:r w:rsidRPr="00DF71A4">
        <w:rPr>
          <w:rFonts w:ascii="Times New Roman" w:hAnsi="Times New Roman"/>
          <w:color w:val="000000"/>
          <w:sz w:val="28"/>
        </w:rPr>
        <w:t>начальным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DF71A4">
        <w:rPr>
          <w:rFonts w:ascii="Times New Roman" w:hAnsi="Times New Roman"/>
          <w:color w:val="000000"/>
          <w:sz w:val="28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DF71A4">
        <w:rPr>
          <w:rFonts w:ascii="Times New Roman" w:hAnsi="Times New Roman"/>
          <w:color w:val="000000"/>
          <w:sz w:val="28"/>
        </w:rPr>
        <w:t xml:space="preserve">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предложения с глагольными конструкциями, с</w:t>
      </w:r>
      <w:r w:rsidRPr="00DF71A4">
        <w:rPr>
          <w:rFonts w:ascii="Times New Roman" w:hAnsi="Times New Roman"/>
          <w:color w:val="000000"/>
          <w:sz w:val="28"/>
        </w:rPr>
        <w:t xml:space="preserve">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DF71A4">
        <w:rPr>
          <w:rFonts w:ascii="Times New Roman" w:hAnsi="Times New Roman"/>
          <w:color w:val="000000"/>
          <w:sz w:val="28"/>
        </w:rPr>
        <w:t xml:space="preserve">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DF71A4">
        <w:rPr>
          <w:rFonts w:ascii="Times New Roman" w:hAnsi="Times New Roman"/>
          <w:color w:val="000000"/>
          <w:sz w:val="28"/>
        </w:rPr>
        <w:t>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DF71A4">
        <w:rPr>
          <w:rFonts w:ascii="Times New Roman" w:hAnsi="Times New Roman"/>
          <w:color w:val="000000"/>
          <w:sz w:val="28"/>
        </w:rPr>
        <w:t xml:space="preserve">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DF71A4">
        <w:rPr>
          <w:rFonts w:ascii="Times New Roman" w:hAnsi="Times New Roman"/>
          <w:color w:val="000000"/>
          <w:sz w:val="28"/>
        </w:rPr>
        <w:t>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сложноподчинённые пр</w:t>
      </w:r>
      <w:r w:rsidRPr="00DF71A4">
        <w:rPr>
          <w:rFonts w:ascii="Times New Roman" w:hAnsi="Times New Roman"/>
          <w:color w:val="000000"/>
          <w:sz w:val="28"/>
        </w:rPr>
        <w:t xml:space="preserve">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DF71A4">
        <w:rPr>
          <w:rFonts w:ascii="Times New Roman" w:hAnsi="Times New Roman"/>
          <w:color w:val="000000"/>
          <w:sz w:val="28"/>
        </w:rPr>
        <w:t>;</w:t>
      </w:r>
    </w:p>
    <w:p w:rsidR="00F64303" w:rsidRPr="00DF71A4" w:rsidRDefault="00DA7820">
      <w:pPr>
        <w:spacing w:after="0" w:line="264" w:lineRule="auto"/>
        <w:ind w:firstLine="600"/>
        <w:jc w:val="both"/>
      </w:pPr>
      <w:proofErr w:type="gramStart"/>
      <w:r w:rsidRPr="00DF71A4">
        <w:rPr>
          <w:rFonts w:ascii="Times New Roman" w:hAnsi="Times New Roman"/>
          <w:color w:val="000000"/>
          <w:sz w:val="28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DF71A4">
        <w:rPr>
          <w:rFonts w:ascii="Times New Roman" w:hAnsi="Times New Roman"/>
          <w:color w:val="000000"/>
          <w:sz w:val="28"/>
        </w:rPr>
        <w:t>;</w:t>
      </w:r>
      <w:proofErr w:type="gramEnd"/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DF71A4">
        <w:rPr>
          <w:rFonts w:ascii="Times New Roman" w:hAnsi="Times New Roman"/>
          <w:color w:val="000000"/>
          <w:sz w:val="28"/>
        </w:rPr>
        <w:t>,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whenever</w:t>
      </w:r>
      <w:r w:rsidRPr="00DF71A4">
        <w:rPr>
          <w:rFonts w:ascii="Times New Roman" w:hAnsi="Times New Roman"/>
          <w:color w:val="000000"/>
          <w:sz w:val="28"/>
        </w:rPr>
        <w:t>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DF71A4">
        <w:rPr>
          <w:rFonts w:ascii="Times New Roman" w:hAnsi="Times New Roman"/>
          <w:color w:val="000000"/>
          <w:sz w:val="28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DF71A4">
        <w:rPr>
          <w:rFonts w:ascii="Times New Roman" w:hAnsi="Times New Roman"/>
          <w:color w:val="000000"/>
          <w:sz w:val="28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DF71A4">
        <w:rPr>
          <w:rFonts w:ascii="Times New Roman" w:hAnsi="Times New Roman"/>
          <w:color w:val="000000"/>
          <w:sz w:val="28"/>
        </w:rPr>
        <w:t>);</w:t>
      </w:r>
    </w:p>
    <w:p w:rsidR="00F64303" w:rsidRDefault="00DA782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разделительный вопрос</w:t>
      </w:r>
      <w:r>
        <w:rPr>
          <w:rFonts w:ascii="Times New Roman" w:hAnsi="Times New Roman"/>
          <w:color w:val="000000"/>
          <w:sz w:val="28"/>
        </w:rPr>
        <w:t xml:space="preserve">ы в Present/Past/Future Simple Tense, Present/Past Continuous Tense, Present/Past Perfect Tense, Present Perfect Continuous Tense);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lastRenderedPageBreak/>
        <w:t>повествовательные, вопросительные и побудительные предложения в косвенной речи в настоящем и прошедшем времени, согласовани</w:t>
      </w:r>
      <w:r w:rsidRPr="00DF71A4">
        <w:rPr>
          <w:rFonts w:ascii="Times New Roman" w:hAnsi="Times New Roman"/>
          <w:color w:val="000000"/>
          <w:sz w:val="28"/>
        </w:rPr>
        <w:t xml:space="preserve">е времён в рамках сложного предложения;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модальные глаголы в косвенной речи в настоящем и прошедшем времени; </w:t>
      </w:r>
    </w:p>
    <w:p w:rsidR="00F64303" w:rsidRDefault="00DA782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предложения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с конструкциями as … as, not so … as, both … and …, either … or, neither … nor;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DF71A4">
        <w:rPr>
          <w:rFonts w:ascii="Times New Roman" w:hAnsi="Times New Roman"/>
          <w:color w:val="000000"/>
          <w:sz w:val="28"/>
        </w:rPr>
        <w:t xml:space="preserve">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</w:rPr>
        <w:t>g</w:t>
      </w:r>
      <w:r w:rsidRPr="00DF71A4">
        <w:rPr>
          <w:rFonts w:ascii="Times New Roman" w:hAnsi="Times New Roman"/>
          <w:color w:val="000000"/>
          <w:sz w:val="28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DF71A4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DF71A4">
        <w:rPr>
          <w:rFonts w:ascii="Times New Roman" w:hAnsi="Times New Roman"/>
          <w:color w:val="000000"/>
          <w:sz w:val="28"/>
        </w:rPr>
        <w:t>;</w:t>
      </w:r>
    </w:p>
    <w:p w:rsidR="00F64303" w:rsidRDefault="00DA782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c глаголами to stop, to remember, to forget (разница в значении to stop doing smth и to stop to do smth); </w:t>
      </w:r>
    </w:p>
    <w:p w:rsidR="00F64303" w:rsidRDefault="00DA782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It takes me … to do smth;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DF71A4">
        <w:rPr>
          <w:rFonts w:ascii="Times New Roman" w:hAnsi="Times New Roman"/>
          <w:color w:val="000000"/>
          <w:sz w:val="28"/>
        </w:rPr>
        <w:t xml:space="preserve"> + инфинитив глагола;</w:t>
      </w:r>
    </w:p>
    <w:p w:rsidR="00F64303" w:rsidRDefault="00DA782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be/get used to smt</w:t>
      </w:r>
      <w:r>
        <w:rPr>
          <w:rFonts w:ascii="Times New Roman" w:hAnsi="Times New Roman"/>
          <w:color w:val="000000"/>
          <w:sz w:val="28"/>
        </w:rPr>
        <w:t xml:space="preserve">h, be/get used to doing smth; </w:t>
      </w:r>
    </w:p>
    <w:p w:rsidR="00F64303" w:rsidRDefault="00DA782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конструкций I’d rather, You’d better;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DF71A4">
        <w:rPr>
          <w:rFonts w:ascii="Times New Roman" w:hAnsi="Times New Roman"/>
          <w:color w:val="000000"/>
          <w:sz w:val="28"/>
        </w:rPr>
        <w:t>), и его согласование со сказуем</w:t>
      </w:r>
      <w:r w:rsidRPr="00DF71A4">
        <w:rPr>
          <w:rFonts w:ascii="Times New Roman" w:hAnsi="Times New Roman"/>
          <w:color w:val="000000"/>
          <w:sz w:val="28"/>
        </w:rPr>
        <w:t xml:space="preserve">ым;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DF71A4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F71A4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F71A4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F71A4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F71A4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DF71A4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F71A4">
        <w:rPr>
          <w:rFonts w:ascii="Times New Roman" w:hAnsi="Times New Roman"/>
          <w:color w:val="000000"/>
          <w:sz w:val="28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DF71A4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DF71A4">
        <w:rPr>
          <w:rFonts w:ascii="Times New Roman" w:hAnsi="Times New Roman"/>
          <w:color w:val="000000"/>
          <w:sz w:val="28"/>
        </w:rPr>
        <w:t xml:space="preserve">); </w:t>
      </w:r>
    </w:p>
    <w:p w:rsidR="00F64303" w:rsidRDefault="00DA782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to be going to, формы Future Simple Tense и Present Continuous Tense для выражения будущего действия; </w:t>
      </w:r>
    </w:p>
    <w:p w:rsidR="00F64303" w:rsidRDefault="00DA782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модальные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глаголы и их эквиваленты (can/be able to, could, must/have to, may, might, should, shall, would, will, need); </w:t>
      </w:r>
    </w:p>
    <w:p w:rsidR="00F64303" w:rsidRDefault="00DA782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формы глагола – инфинитив, герундий, причастие (Participle I и Participle II), причастия в функции определения (Participle I – a playin</w:t>
      </w:r>
      <w:r>
        <w:rPr>
          <w:rFonts w:ascii="Times New Roman" w:hAnsi="Times New Roman"/>
          <w:color w:val="000000"/>
          <w:sz w:val="28"/>
        </w:rPr>
        <w:t>g child, Participle II – a written text);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определённый, неопределённый и нулевой артикли;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имена существительные во множественном числе, </w:t>
      </w:r>
      <w:proofErr w:type="gramStart"/>
      <w:r w:rsidRPr="00DF71A4">
        <w:rPr>
          <w:rFonts w:ascii="Times New Roman" w:hAnsi="Times New Roman"/>
          <w:color w:val="000000"/>
          <w:sz w:val="28"/>
        </w:rPr>
        <w:t>образованных</w:t>
      </w:r>
      <w:proofErr w:type="gramEnd"/>
      <w:r w:rsidRPr="00DF71A4">
        <w:rPr>
          <w:rFonts w:ascii="Times New Roman" w:hAnsi="Times New Roman"/>
          <w:color w:val="000000"/>
          <w:sz w:val="28"/>
        </w:rPr>
        <w:t xml:space="preserve"> по правилу, и исключения;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неисчисляемые имена существительные, имеющие форму только множественного числа;</w:t>
      </w:r>
      <w:r w:rsidRPr="00DF71A4">
        <w:rPr>
          <w:rFonts w:ascii="Times New Roman" w:hAnsi="Times New Roman"/>
          <w:color w:val="000000"/>
          <w:sz w:val="28"/>
        </w:rPr>
        <w:t xml:space="preserve">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притяжательный падеж имён существительных;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lastRenderedPageBreak/>
        <w:t>порядок следования нескольких прилагательных (мнение – размер – возраст – цвет – прои</w:t>
      </w:r>
      <w:r w:rsidRPr="00DF71A4">
        <w:rPr>
          <w:rFonts w:ascii="Times New Roman" w:hAnsi="Times New Roman"/>
          <w:color w:val="000000"/>
          <w:sz w:val="28"/>
        </w:rPr>
        <w:t xml:space="preserve">схождение); </w:t>
      </w:r>
    </w:p>
    <w:p w:rsidR="00F64303" w:rsidRDefault="00DA7820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</w:t>
      </w:r>
      <w:proofErr w:type="gramEnd"/>
      <w:r>
        <w:rPr>
          <w:rFonts w:ascii="Times New Roman" w:hAnsi="Times New Roman"/>
          <w:color w:val="000000"/>
          <w:sz w:val="28"/>
        </w:rPr>
        <w:t>, выражающие количество (many/much, little/a little, few/a few, a lot of);</w:t>
      </w:r>
    </w:p>
    <w:p w:rsidR="00F64303" w:rsidRPr="00DF71A4" w:rsidRDefault="00DA7820">
      <w:pPr>
        <w:spacing w:after="0" w:line="264" w:lineRule="auto"/>
        <w:ind w:firstLine="600"/>
        <w:jc w:val="both"/>
      </w:pPr>
      <w:proofErr w:type="gramStart"/>
      <w:r w:rsidRPr="00DF71A4">
        <w:rPr>
          <w:rFonts w:ascii="Times New Roman" w:hAnsi="Times New Roman"/>
          <w:color w:val="000000"/>
          <w:sz w:val="28"/>
        </w:rPr>
        <w:t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</w:t>
      </w:r>
      <w:r w:rsidRPr="00DF71A4">
        <w:rPr>
          <w:rFonts w:ascii="Times New Roman" w:hAnsi="Times New Roman"/>
          <w:color w:val="000000"/>
          <w:sz w:val="28"/>
        </w:rPr>
        <w:t xml:space="preserve">мения; </w:t>
      </w:r>
      <w:proofErr w:type="gramEnd"/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DF71A4">
        <w:rPr>
          <w:rFonts w:ascii="Times New Roman" w:hAnsi="Times New Roman"/>
          <w:color w:val="000000"/>
          <w:sz w:val="28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DF71A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DF71A4">
        <w:rPr>
          <w:rFonts w:ascii="Times New Roman" w:hAnsi="Times New Roman"/>
          <w:color w:val="000000"/>
          <w:sz w:val="28"/>
        </w:rPr>
        <w:t>, и другие);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количественные и порядковые числительные;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предлоги места, времени, направления, предлоги, употребляемые с глагола</w:t>
      </w:r>
      <w:r w:rsidRPr="00DF71A4">
        <w:rPr>
          <w:rFonts w:ascii="Times New Roman" w:hAnsi="Times New Roman"/>
          <w:color w:val="000000"/>
          <w:sz w:val="28"/>
        </w:rPr>
        <w:t>ми в страдательном залоге.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6) владеть социокультурными знаниями и умениями: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</w:t>
      </w:r>
      <w:r w:rsidRPr="00DF71A4">
        <w:rPr>
          <w:rFonts w:ascii="Times New Roman" w:hAnsi="Times New Roman"/>
          <w:color w:val="000000"/>
          <w:sz w:val="28"/>
        </w:rPr>
        <w:t>х различий;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</w:t>
      </w:r>
      <w:r w:rsidRPr="00DF71A4">
        <w:rPr>
          <w:rFonts w:ascii="Times New Roman" w:hAnsi="Times New Roman"/>
          <w:color w:val="000000"/>
          <w:sz w:val="28"/>
        </w:rPr>
        <w:t xml:space="preserve">ные особенности общения и другие);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иметь базовые знания о социокультурном портрете и культурном наследии родной̆ страны и страны/стран изучаемого языка; представлять родную страну и её культуру на иностранном языке;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проявлять уважение к иной культуре, </w:t>
      </w:r>
      <w:r w:rsidRPr="00DF71A4">
        <w:rPr>
          <w:rFonts w:ascii="Times New Roman" w:hAnsi="Times New Roman"/>
          <w:color w:val="000000"/>
          <w:sz w:val="28"/>
        </w:rPr>
        <w:t>соблюдать нормы вежливости в межкультурном общении.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7) владеть компенсаторными умениями, позволяющими в случае сбоя коммуникации, а также в условиях дефицита языковых средств: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использовать различные приёмы переработки информации: при говорении – переспрос</w:t>
      </w:r>
      <w:r w:rsidRPr="00DF71A4">
        <w:rPr>
          <w:rFonts w:ascii="Times New Roman" w:hAnsi="Times New Roman"/>
          <w:color w:val="000000"/>
          <w:sz w:val="28"/>
        </w:rPr>
        <w:t xml:space="preserve">, при говорении и письме – описание/перифраз/толкование, при чтении и аудировании – языковую и контекстуальную догадку;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владеть метапредметными умениями, позволяющими совершенствовать учебную деятельность по овладению иностранным языком;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сравнивать, клас</w:t>
      </w:r>
      <w:r w:rsidRPr="00DF71A4">
        <w:rPr>
          <w:rFonts w:ascii="Times New Roman" w:hAnsi="Times New Roman"/>
          <w:color w:val="000000"/>
          <w:sz w:val="28"/>
        </w:rPr>
        <w:t xml:space="preserve">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 xml:space="preserve">использовать иноязычные словари и справочники, в том числе информационно-справочные системы в электронной форме;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lastRenderedPageBreak/>
        <w:t>участвовать в</w:t>
      </w:r>
      <w:r w:rsidRPr="00DF71A4">
        <w:rPr>
          <w:rFonts w:ascii="Times New Roman" w:hAnsi="Times New Roman"/>
          <w:color w:val="000000"/>
          <w:sz w:val="28"/>
        </w:rPr>
        <w:t xml:space="preserve">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технологий; </w:t>
      </w:r>
    </w:p>
    <w:p w:rsidR="00F64303" w:rsidRPr="00DF71A4" w:rsidRDefault="00DA7820">
      <w:pPr>
        <w:spacing w:after="0" w:line="264" w:lineRule="auto"/>
        <w:ind w:firstLine="600"/>
        <w:jc w:val="both"/>
      </w:pPr>
      <w:r w:rsidRPr="00DF71A4">
        <w:rPr>
          <w:rFonts w:ascii="Times New Roman" w:hAnsi="Times New Roman"/>
          <w:color w:val="000000"/>
          <w:sz w:val="28"/>
        </w:rPr>
        <w:t>соблюдать правила информационной безопасности в ситуациях пов</w:t>
      </w:r>
      <w:r w:rsidRPr="00DF71A4">
        <w:rPr>
          <w:rFonts w:ascii="Times New Roman" w:hAnsi="Times New Roman"/>
          <w:color w:val="000000"/>
          <w:sz w:val="28"/>
        </w:rPr>
        <w:t>седневной жизни и при работе в сети Интернет.</w:t>
      </w:r>
    </w:p>
    <w:p w:rsidR="00F64303" w:rsidRPr="00DF71A4" w:rsidRDefault="00F64303">
      <w:pPr>
        <w:sectPr w:rsidR="00F64303" w:rsidRPr="00DF71A4">
          <w:pgSz w:w="11906" w:h="16383"/>
          <w:pgMar w:top="1134" w:right="850" w:bottom="1134" w:left="1701" w:header="720" w:footer="720" w:gutter="0"/>
          <w:cols w:space="720"/>
        </w:sectPr>
      </w:pPr>
    </w:p>
    <w:p w:rsidR="00F64303" w:rsidRDefault="00DA7820">
      <w:pPr>
        <w:spacing w:after="0"/>
        <w:ind w:left="120"/>
      </w:pPr>
      <w:bookmarkStart w:id="10" w:name="block-26224165"/>
      <w:bookmarkEnd w:id="9"/>
      <w:r w:rsidRPr="00DF71A4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64303" w:rsidRDefault="00DA78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DF71A4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4303" w:rsidRDefault="00F64303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64303" w:rsidRDefault="00F643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4303" w:rsidRDefault="00F643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4303" w:rsidRDefault="00F64303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64303" w:rsidRDefault="00F64303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64303" w:rsidRDefault="00F64303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64303" w:rsidRDefault="00F643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4303" w:rsidRDefault="00F64303"/>
        </w:tc>
      </w:tr>
      <w:tr w:rsidR="00DF71A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Здоровый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Школьное образование, школьная жизнь, школьные праздники. Переписка с зарубежными сверстниками. Взаимоотношения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и решения. Права и обязанности старшеклассника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Современный мир профессий. Проблемы выбора профессии. Роль иностранного языка в планах на будущее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Молодежь в современном обществе. Досуг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lastRenderedPageBreak/>
              <w:t>молодежи: чтение, кино, театр,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Покупки: одежда,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Туризм.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Проблемы экологии.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Защита окружающей среды. Стихийные бедствия. Условия проживания в городской и 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Технический прогресс: перспективы и 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proofErr w:type="gramStart"/>
            <w:r w:rsidRPr="00DF71A4">
              <w:rPr>
                <w:rFonts w:ascii="Times New Roman" w:hAnsi="Times New Roman"/>
                <w:color w:val="000000"/>
                <w:sz w:val="24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>раницы истории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proofErr w:type="gramStart"/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lastRenderedPageBreak/>
              <w:t>путешественники, спортсмены, актеры и т.д.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lastRenderedPageBreak/>
              <w:t>ОБЩЕЕ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64303" w:rsidRDefault="00F64303"/>
        </w:tc>
      </w:tr>
    </w:tbl>
    <w:p w:rsidR="00F64303" w:rsidRDefault="00F64303">
      <w:pPr>
        <w:sectPr w:rsidR="00F643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4303" w:rsidRDefault="00DA78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DF71A4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4303" w:rsidRDefault="00F64303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64303" w:rsidRDefault="00F643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4303" w:rsidRDefault="00F643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4303" w:rsidRDefault="00F64303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64303" w:rsidRDefault="00F64303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64303" w:rsidRDefault="00F64303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64303" w:rsidRDefault="00F643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4303" w:rsidRDefault="00F64303"/>
        </w:tc>
      </w:tr>
      <w:tr w:rsidR="00DF71A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Повседневная жизнь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Здоровый образ жизни и забота о здоровье: режим труда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Молодежь в современном обществе. Ценностные ориентиры. Участие молодежи в жизни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Досуг молодежи: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увлечения и интересы. 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Роль спорта в современной жизни: виды спорта, экстремальный спорт, спортивные соревнования, Олимпийские игры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Туризм. Виды отдыха. Экотуризм. Путешествия по России и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>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Технический прогресс: перспективы и последствия. Современные средства информации и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коммуникации (пресса, телевидение, Интернет, социальные сети и 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proofErr w:type="gramStart"/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>культурные особенности (национальные и популярные праздники, знаменательные даты, традиции, обычаи); страницы истории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proofErr w:type="gramStart"/>
            <w:r w:rsidRPr="00DF71A4"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страны/стран изучаемого языка, их вклад в науку и мировую культуру: государственные деятели,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ученые, писатели, поэты, художники, композиторы,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lastRenderedPageBreak/>
              <w:t>путешественники, спортсмены, актеры и т.д.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F64303" w:rsidRDefault="00F64303"/>
        </w:tc>
      </w:tr>
    </w:tbl>
    <w:p w:rsidR="00F64303" w:rsidRDefault="00F64303">
      <w:pPr>
        <w:sectPr w:rsidR="00F643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4303" w:rsidRDefault="00F64303">
      <w:pPr>
        <w:sectPr w:rsidR="00F643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4303" w:rsidRDefault="00DA7820">
      <w:pPr>
        <w:spacing w:after="0"/>
        <w:ind w:left="120"/>
      </w:pPr>
      <w:bookmarkStart w:id="11" w:name="block-26224166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64303" w:rsidRDefault="00DA78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835"/>
        <w:gridCol w:w="4753"/>
        <w:gridCol w:w="1133"/>
        <w:gridCol w:w="1841"/>
        <w:gridCol w:w="1910"/>
        <w:gridCol w:w="1347"/>
        <w:gridCol w:w="2221"/>
      </w:tblGrid>
      <w:tr w:rsidR="00DF71A4">
        <w:trPr>
          <w:trHeight w:val="144"/>
          <w:tblCellSpacing w:w="20" w:type="nil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4303" w:rsidRDefault="00F64303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64303" w:rsidRDefault="00F643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4303" w:rsidRDefault="00F643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4303" w:rsidRDefault="00F64303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64303" w:rsidRDefault="00F64303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64303" w:rsidRDefault="00F64303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64303" w:rsidRDefault="00F643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4303" w:rsidRDefault="00F643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4303" w:rsidRDefault="00F64303"/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Межличностные отношения со сверстниками. Общие интересы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Межличностные отношения со сверстниками. Общие интересы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решение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семье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Повседневная жизнь семьи. Быт. Распорядок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Повседневная жизнь семьи. Быт. Распорядок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Жизнь семьи. Конфликтные ситуации. Семейные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>истории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Обобщение по теме "Повседневная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Характеристика друга/друзей.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Внешность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человека, любимого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lastRenderedPageBreak/>
              <w:t>литературного персонажа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литературного персонажа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характеристика человека, литературного персонажа"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жизни. Правильное и сбалансированное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>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Здоровый образ жизни. Правильное и 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Здоровый образ жизни. Лечебная диета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Проблемы со здоровьем. Самочувствие. Отказ от вредных привычек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Правильное питание. Питание дома/в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>ресторане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питание Выбор продуктов.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Посещение врача. Медицинские услуги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Обобщение по теме "Здоровый образ жизни и забота о здоровье: режим труда и отдыха, спорт,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Контроль по теме "Здоровый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Школьная система стран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Школьная жизнь других стран. Переписка </w:t>
            </w:r>
            <w:proofErr w:type="gramStart"/>
            <w:r w:rsidRPr="00DF71A4"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зарубежными сверстниками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Нестандартные программы обучения.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Обобщение по теме "Школьное образование, школьная жизнь, школьные праздники. Переписка с зарубежными сверстниками. Взаимоотношения в школе. Проблемы и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Профориентация. Современные профессии в мире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Профориентация. Современные профессии в мире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Проблема выбора профессии. Работа мечты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Карьерные возможности. Написание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резюме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 в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Роль иностранного языка в планах на будущее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Обобщение по теме "Современный мир профессий. Проблемы выбора профессии.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lastRenderedPageBreak/>
              <w:t>Роль иностранного языка в планах на будущее"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Контроль по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>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Молодежь в современном обществе. Совместные планы,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>приглашения, праздники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активного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Музыка.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Популярная музыка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Электронная музыка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Обобщение по теме "Молодежь в современном обществе. Досуг 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Контроль по теме "Молодежь в современном обществе. Досуг 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Любовь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Траты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Карманные </w:t>
            </w:r>
            <w:r>
              <w:rPr>
                <w:rFonts w:ascii="Times New Roman" w:hAnsi="Times New Roman"/>
                <w:color w:val="000000"/>
                <w:sz w:val="24"/>
              </w:rPr>
              <w:t>деньги. Заработок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Покупки. Финансовая грамотность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Обобщение по теме "Покупки: одежда,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Виды путешествий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с семьей/друзьями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Путешествие по России и зарубежным странам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Погода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путешествий. Круизы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Обобщение по теме "Туризм. Виды отдыха.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Контроль по теме "Туризм. Виды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>отдыха.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Защита окружающей среды. Борьба с мусором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Загрязнение окружающей среды: загрязнение воды, воздуха, почвы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Защита окружающей среды. </w:t>
            </w:r>
            <w:proofErr w:type="gramStart"/>
            <w:r w:rsidRPr="00DF71A4">
              <w:rPr>
                <w:rFonts w:ascii="Times New Roman" w:hAnsi="Times New Roman"/>
                <w:color w:val="000000"/>
                <w:sz w:val="24"/>
              </w:rPr>
              <w:t>Исчезающие</w:t>
            </w:r>
            <w:proofErr w:type="gramEnd"/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выды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Защита окружающей среды. Борьба с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отходами. </w:t>
            </w:r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Проблемы экологии. Причины и последствия изменения климата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Проблемы экологии. Причины и последствия изменения климата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Городские условия проживания.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>Плюсы и минусы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Флора и фауна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Знаменитые природные заповедники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Защита окружающей среды. Загрязнение воды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Защита окружающей среды. Повторное использование ресурсов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Защита окружающей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>среды. Заповедники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Условия проживания в сельской местности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Обобщение по теме "Проблемы экологии. Защита окружающей среды. Стихийные бедствия.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и 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Контроль по теме "Проблемы экологии. Защита окружающей среды. Стихийные бедствия.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и 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Технический прогресс. Гаджеты. Влияние на жизнь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Технический прогресс. Современные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средства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Польза и вред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Технический прогресс. Современные средства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Польза и вред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Прогресс. Научная фантастика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Гаджеты. Перспективы и последствия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Вклад стран изучаемого языка в развитие науки.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изобретений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Технический прогресс на благо окружающей среды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Обобщение по теме "Технический прогресс: перспективы и 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средства связи (мобильные телефоны, смартфоны, </w:t>
            </w:r>
            <w:r>
              <w:rPr>
                <w:rFonts w:ascii="Times New Roman" w:hAnsi="Times New Roman"/>
                <w:color w:val="000000"/>
                <w:sz w:val="24"/>
              </w:rPr>
              <w:t>планшеты, компьютеры)"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Страна изучаемого языка. Культурные и спортивные традиции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Страна изучаемого языка. Национальные праздники и обычаи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Страна изучаемого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языка. Достопримечательности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Страна изучаемого языка. Культура. Национальные блюда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Достопримечательности.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Национальная кухня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proofErr w:type="gramStart"/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Обобщение и контроль по теме "Родная страна и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истории"</w:t>
            </w:r>
            <w:proofErr w:type="gram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Выдающаяся личность родной страны. Писатель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Выдающаяся личность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Выдающаяся личность родной страны. Певец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Выдающиеся люди родной страны. Спортсмены.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Выдающиеся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люди родной страны. Космонавты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proofErr w:type="gramStart"/>
            <w:r w:rsidRPr="00DF71A4">
              <w:rPr>
                <w:rFonts w:ascii="Times New Roman" w:hAnsi="Times New Roman"/>
                <w:color w:val="000000"/>
                <w:sz w:val="24"/>
              </w:rPr>
              <w:t>Обобщение по теме 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>портсмены, актеры и т.д."</w:t>
            </w:r>
            <w:proofErr w:type="gram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4303" w:rsidRDefault="00F64303"/>
        </w:tc>
      </w:tr>
    </w:tbl>
    <w:p w:rsidR="00F64303" w:rsidRDefault="00F64303">
      <w:pPr>
        <w:sectPr w:rsidR="00F643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4303" w:rsidRDefault="00DA78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835"/>
        <w:gridCol w:w="4752"/>
        <w:gridCol w:w="1134"/>
        <w:gridCol w:w="1841"/>
        <w:gridCol w:w="1910"/>
        <w:gridCol w:w="1347"/>
        <w:gridCol w:w="2221"/>
      </w:tblGrid>
      <w:tr w:rsidR="00DF71A4">
        <w:trPr>
          <w:trHeight w:val="144"/>
          <w:tblCellSpacing w:w="20" w:type="nil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4303" w:rsidRDefault="00F64303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64303" w:rsidRDefault="00F643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4303" w:rsidRDefault="00F643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4303" w:rsidRDefault="00F64303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64303" w:rsidRDefault="00F64303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64303" w:rsidRDefault="00F64303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64303" w:rsidRDefault="00F643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4303" w:rsidRDefault="00F643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4303" w:rsidRDefault="00F64303"/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Повседневная жизнь семьи. Уклады в разных странах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Повседневная жизнь семьи. Уклады в разных странах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Межличностные отношения. Решение конфликтных ситуаций.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узы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Межличностные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отношения.Мои друзья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Семейные традиции и обычаи в стране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истории. Историческая справка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Семейные ценности. Отношения между поколениями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Межличностные отношения с членами семьи и знакомыми в художественной литературе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Взаимоуважение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Взаимоотношения в семье. Распределение обязанностей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Межличностные отношения. Эмоции и чувства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Межличностные отношения. Конфликтные ситуации: их предупреждение и решение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Обобщение по теме " 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Контроль по теме " Повседневная жизнь семьи. Межличностные отношения в семье, с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Характер человека/литературного персонажа.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Характер человека/литературного персонажа.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Поведение человека в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экстремальной ситуации.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Обобщение и по теме "Внешность и характеристика человека, литературного персонажа"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Отказ от вредных привычек. Здоровый образ жизни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Забота о здоровье. Борьба со стрессом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Забота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о здоровье. Полезные привычки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Забота о здоровье. Самочувствие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Забота о здоровье. Посещение врача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Обобщение и по теме "Здоровый образ жизни и забота о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Взаимоотношения со серстниками. Проблема буллинга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Школьная жизнь. Взаимоотношения в школе с преподавателями и друзьями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Особенности школьных конфликтов. Проблемы и решения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Выбор профессии. Цели и мечты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Альтернативы в продолжени</w:t>
            </w:r>
            <w:proofErr w:type="gramStart"/>
            <w:r w:rsidRPr="00DF71A4">
              <w:rPr>
                <w:rFonts w:ascii="Times New Roman" w:hAnsi="Times New Roman"/>
                <w:color w:val="000000"/>
                <w:sz w:val="24"/>
              </w:rPr>
              <w:t>и</w:t>
            </w:r>
            <w:proofErr w:type="gramEnd"/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образования. Последний год в школе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Высшая школа. Университет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профессии. Зов </w:t>
            </w:r>
            <w:r>
              <w:rPr>
                <w:rFonts w:ascii="Times New Roman" w:hAnsi="Times New Roman"/>
                <w:color w:val="000000"/>
                <w:sz w:val="24"/>
              </w:rPr>
              <w:t>сердца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выпускным экзаменам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Обобщение по теме "Школьное образование, школьная жизнь. Переписка с зарубежными сверстниками. Взаимоотношения в школе. Проблемы и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решения. Подготовка к выпускным экзаменам. Выбор профессии.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>Альтернативы в продолжени</w:t>
            </w:r>
            <w:proofErr w:type="gramStart"/>
            <w:r w:rsidRPr="00DF71A4">
              <w:rPr>
                <w:rFonts w:ascii="Times New Roman" w:hAnsi="Times New Roman"/>
                <w:color w:val="000000"/>
                <w:sz w:val="24"/>
              </w:rPr>
              <w:t>и</w:t>
            </w:r>
            <w:proofErr w:type="gramEnd"/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образования"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Контроль по теме 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продолжени</w:t>
            </w:r>
            <w:proofErr w:type="gramStart"/>
            <w:r w:rsidRPr="00DF71A4">
              <w:rPr>
                <w:rFonts w:ascii="Times New Roman" w:hAnsi="Times New Roman"/>
                <w:color w:val="000000"/>
                <w:sz w:val="24"/>
              </w:rPr>
              <w:t>и</w:t>
            </w:r>
            <w:proofErr w:type="gramEnd"/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образования"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Корни иностранных языков. Международный язык общения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коммуникации. История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Изучение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>иностранного языка для работы и дальнейшего обучения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Обобщение по теме "Место иностранного языка в повседневной жизни и профессиональной деятельности в современном мире"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Молодежь в обществе. Заработок для подростков. Выбор профессии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в современном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Молодежные ценности. Ориентиры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Цель и путь в жизни каждого молодого человека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Участие молодежи в жизни общества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Обобщение по теме "Молодежь в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современном обществе. Ценностные ориентиры. 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Досуг молодежи: увлечения и интересы. 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Экстремальные виды спорта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соревнования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Олимпийские игры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Спорт в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жизни каждого человека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Обобщение по теме "Роль спорта в современной жизни: виды спорта, экстремальный спорт, спортивные соревнования, Олимпийские игры"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зарубежным странам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Путешествия. Виды транстпорта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Оформление поездки. Регистрация. Организационные моменты путешествия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Любимое место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Особенности культуры и поведения в другой стране при путешествии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Экотуризм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Обобщение по теме "Туризм.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>Виды отдыха. Экотуризм.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Контроль по теме "Туризм. Виды отдыха. Экотуризм.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Проживание в городской и сльской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Сравнение. Преимущества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недостатки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Защита окружающей среды. Утилизация мусора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Защита окружающей среды. Проблемы и решения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Защита окружающей среды в городе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Защита окружающей среды. Загрязнение воды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Сохранение флоры и </w:t>
            </w:r>
            <w:r>
              <w:rPr>
                <w:rFonts w:ascii="Times New Roman" w:hAnsi="Times New Roman"/>
                <w:color w:val="000000"/>
                <w:sz w:val="24"/>
              </w:rPr>
              <w:t>фауны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жизни в городе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Жизнь в городе. Достоинства и недостатки.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Жизнь в городе. Достоинства и недостатки.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сельской местности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Защита окружающей среды. Вырубка леса и загрязнение воздуха.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Вселенная и человек. Другие формы жизни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Защита окружающей среды. Загрязнение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lastRenderedPageBreak/>
              <w:t>океана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</w:t>
            </w:r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Обобщение по теме "Вселенная и человек. Природа. Проблемы экологии. Защита окружающей среды. Проживание в городской/сельской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Контроль по теме "Вселенная и человек. Природа. Проблемы экологии. Защита окружающей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среды. </w:t>
            </w:r>
            <w:r>
              <w:rPr>
                <w:rFonts w:ascii="Times New Roman" w:hAnsi="Times New Roman"/>
                <w:color w:val="000000"/>
                <w:sz w:val="24"/>
              </w:rPr>
              <w:t>Проживание в городской/сельской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Современные гаджеты. Проблемы и последствия для молодежи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прогресс. Онлайн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сети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Обобщение и контроль по теме "Технический прогресс: перспективы и последствия. Современные средства информации и коммуникации (пресса, телевидение, Интернет, социальные сети и 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Достопримечательности родной страны.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>Крупные города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страны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Страна изучаемого языка. Страницы истории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Традиции и обычаи жизни в стране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Достопримечательности родной страны Дворцы и усадьбы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Национальные традиции и особенности родной страны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Развитие космоса. Вклад родной страны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proofErr w:type="gramStart"/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Обобщение по теме " Родная страна и страна/страны изучаемого языка: географическое положение, столица, крупные города, регионы;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>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истории"</w:t>
            </w:r>
            <w:proofErr w:type="gram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Выдающиеся люди родной страны. Певцы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Выдающиеся личности страны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Выдающиеся люди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Выдающиеся медицинские работники.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Выдающиеся люди родной страны. Певец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>Выдающиеся личности заруб стран. Спортсмен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>страны. Писатели-классики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proofErr w:type="gramStart"/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"Выдающиеся люди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</w:t>
            </w:r>
            <w:r w:rsidRPr="00DF71A4">
              <w:rPr>
                <w:rFonts w:ascii="Times New Roman" w:hAnsi="Times New Roman"/>
                <w:color w:val="000000"/>
                <w:sz w:val="24"/>
              </w:rPr>
              <w:t>спортсмены, актеры и т.д."</w:t>
            </w:r>
            <w:proofErr w:type="gramEnd"/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F64303" w:rsidRDefault="00F64303">
            <w:pPr>
              <w:spacing w:after="0"/>
              <w:ind w:left="135"/>
            </w:pPr>
          </w:p>
        </w:tc>
      </w:tr>
      <w:tr w:rsidR="00DF71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4303" w:rsidRPr="00DF71A4" w:rsidRDefault="00DA7820">
            <w:pPr>
              <w:spacing w:after="0"/>
              <w:ind w:left="135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 w:rsidRPr="00DF71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F64303" w:rsidRDefault="00DA78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4303" w:rsidRDefault="00F64303"/>
        </w:tc>
      </w:tr>
    </w:tbl>
    <w:p w:rsidR="00F64303" w:rsidRDefault="00F64303">
      <w:pPr>
        <w:sectPr w:rsidR="00F643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4303" w:rsidRDefault="00F64303">
      <w:pPr>
        <w:sectPr w:rsidR="00F643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4303" w:rsidRDefault="00DA7820">
      <w:pPr>
        <w:spacing w:after="0"/>
        <w:ind w:left="120"/>
      </w:pPr>
      <w:bookmarkStart w:id="12" w:name="block-2622416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64303" w:rsidRDefault="00DA782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64303" w:rsidRDefault="00F64303">
      <w:pPr>
        <w:spacing w:after="0" w:line="480" w:lineRule="auto"/>
        <w:ind w:left="120"/>
      </w:pPr>
    </w:p>
    <w:p w:rsidR="00F64303" w:rsidRDefault="00F64303">
      <w:pPr>
        <w:spacing w:after="0" w:line="480" w:lineRule="auto"/>
        <w:ind w:left="120"/>
      </w:pPr>
    </w:p>
    <w:p w:rsidR="00F64303" w:rsidRDefault="00F64303">
      <w:pPr>
        <w:spacing w:after="0"/>
        <w:ind w:left="120"/>
      </w:pPr>
    </w:p>
    <w:p w:rsidR="00F64303" w:rsidRDefault="00DA782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F64303" w:rsidRDefault="00F64303">
      <w:pPr>
        <w:spacing w:after="0" w:line="480" w:lineRule="auto"/>
        <w:ind w:left="120"/>
      </w:pPr>
    </w:p>
    <w:p w:rsidR="00F64303" w:rsidRDefault="00F64303">
      <w:pPr>
        <w:spacing w:after="0"/>
        <w:ind w:left="120"/>
      </w:pPr>
    </w:p>
    <w:p w:rsidR="00F64303" w:rsidRPr="00DF71A4" w:rsidRDefault="00DA7820">
      <w:pPr>
        <w:spacing w:after="0" w:line="480" w:lineRule="auto"/>
        <w:ind w:left="120"/>
      </w:pPr>
      <w:r w:rsidRPr="00DF71A4">
        <w:rPr>
          <w:rFonts w:ascii="Times New Roman" w:hAnsi="Times New Roman"/>
          <w:b/>
          <w:color w:val="000000"/>
          <w:sz w:val="28"/>
        </w:rPr>
        <w:t>ЦИФРОВЫЕ</w:t>
      </w:r>
      <w:r w:rsidRPr="00DF71A4">
        <w:rPr>
          <w:rFonts w:ascii="Times New Roman" w:hAnsi="Times New Roman"/>
          <w:b/>
          <w:color w:val="000000"/>
          <w:sz w:val="28"/>
        </w:rPr>
        <w:t xml:space="preserve"> ОБРАЗОВАТЕЛЬНЫЕ РЕСУРСЫ И РЕСУРСЫ СЕТИ ИНТЕРНЕТ</w:t>
      </w:r>
    </w:p>
    <w:p w:rsidR="00F64303" w:rsidRPr="00DF71A4" w:rsidRDefault="00F64303">
      <w:pPr>
        <w:spacing w:after="0" w:line="480" w:lineRule="auto"/>
        <w:ind w:left="120"/>
      </w:pPr>
    </w:p>
    <w:p w:rsidR="00F64303" w:rsidRPr="00DF71A4" w:rsidRDefault="00F64303">
      <w:pPr>
        <w:sectPr w:rsidR="00F64303" w:rsidRPr="00DF71A4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DA7820" w:rsidRPr="00DF71A4" w:rsidRDefault="00DA7820"/>
    <w:sectPr w:rsidR="00DA7820" w:rsidRPr="00DF71A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C0A6D"/>
    <w:multiLevelType w:val="multilevel"/>
    <w:tmpl w:val="3536E2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D3002A"/>
    <w:multiLevelType w:val="multilevel"/>
    <w:tmpl w:val="EF22AB7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1005AA8"/>
    <w:multiLevelType w:val="multilevel"/>
    <w:tmpl w:val="4B5C99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5F04357"/>
    <w:multiLevelType w:val="multilevel"/>
    <w:tmpl w:val="2A94C6B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B3E4812"/>
    <w:multiLevelType w:val="multilevel"/>
    <w:tmpl w:val="578892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CFF235D"/>
    <w:multiLevelType w:val="multilevel"/>
    <w:tmpl w:val="B6B60E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DB445D6"/>
    <w:multiLevelType w:val="multilevel"/>
    <w:tmpl w:val="D850FA3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303"/>
    <w:rsid w:val="00DA7820"/>
    <w:rsid w:val="00DF71A4"/>
    <w:rsid w:val="00F64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F7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F71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F7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F71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71</Pages>
  <Words>15508</Words>
  <Characters>88399</Characters>
  <Application>Microsoft Office Word</Application>
  <DocSecurity>0</DocSecurity>
  <Lines>736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1</cp:revision>
  <dcterms:created xsi:type="dcterms:W3CDTF">2023-09-29T20:28:00Z</dcterms:created>
  <dcterms:modified xsi:type="dcterms:W3CDTF">2023-09-29T20:32:00Z</dcterms:modified>
</cp:coreProperties>
</file>