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A29" w:rsidRDefault="00CC240B">
      <w:r>
        <w:rPr>
          <w:noProof/>
          <w:lang w:eastAsia="ru-RU"/>
        </w:rPr>
        <w:drawing>
          <wp:inline distT="0" distB="0" distL="0" distR="0">
            <wp:extent cx="5934710" cy="8255635"/>
            <wp:effectExtent l="0" t="0" r="8890" b="0"/>
            <wp:docPr id="1" name="Рисунок 1" descr="C:\Users\USER\Desktop\антикоррупция Матышево СОШ\положение о комиссии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нтикоррупция Матышево СОШ\положение о комиссии_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25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134985"/>
            <wp:effectExtent l="0" t="0" r="8890" b="0"/>
            <wp:docPr id="2" name="Рисунок 2" descr="C:\Users\USER\Desktop\антикоррупция Матышево СОШ\положение о комиссии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антикоррупция Матышево СОШ\положение о комиссии_00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3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289925"/>
            <wp:effectExtent l="0" t="0" r="8890" b="0"/>
            <wp:docPr id="3" name="Рисунок 3" descr="C:\Users\USER\Desktop\антикоррупция Матышево СОШ\положение о комиссии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антикоррупция Матышево СОШ\положение о комиссии_000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28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3600" cy="8307070"/>
            <wp:effectExtent l="0" t="0" r="0" b="0"/>
            <wp:docPr id="4" name="Рисунок 4" descr="C:\Users\USER\Desktop\антикоррупция Матышево СОШ\положение о комиссии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антикоррупция Матышево СОШ\положение о комиссии_000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56A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40B"/>
    <w:rsid w:val="00B56A29"/>
    <w:rsid w:val="00CC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24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24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24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24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2016-07-08T06:57:00Z</dcterms:created>
  <dcterms:modified xsi:type="dcterms:W3CDTF">2016-07-08T06:59:00Z</dcterms:modified>
</cp:coreProperties>
</file>